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5F" w:rsidRDefault="00D02B5F" w:rsidP="00D02B5F">
      <w:pPr>
        <w:spacing w:line="240" w:lineRule="auto"/>
        <w:jc w:val="right"/>
        <w:rPr>
          <w:rFonts w:ascii="Times New Roman" w:hAnsi="Times New Roman" w:cs="Times New Roman"/>
          <w:b/>
        </w:rPr>
      </w:pPr>
      <w:r>
        <w:rPr>
          <w:rFonts w:ascii="Times New Roman" w:hAnsi="Times New Roman" w:cs="Times New Roman"/>
          <w:b/>
        </w:rPr>
        <w:t>Приложение № 1</w:t>
      </w:r>
    </w:p>
    <w:p w:rsidR="00D02B5F" w:rsidRDefault="00D02B5F" w:rsidP="00D02B5F">
      <w:pPr>
        <w:spacing w:line="240" w:lineRule="auto"/>
        <w:jc w:val="right"/>
        <w:rPr>
          <w:rFonts w:ascii="Times New Roman" w:hAnsi="Times New Roman" w:cs="Times New Roman"/>
          <w:b/>
        </w:rPr>
      </w:pPr>
      <w:r>
        <w:rPr>
          <w:rFonts w:ascii="Times New Roman" w:hAnsi="Times New Roman" w:cs="Times New Roman"/>
          <w:b/>
        </w:rPr>
        <w:t>к Государственному контракту от______№_____</w:t>
      </w:r>
    </w:p>
    <w:p w:rsidR="00D02B5F" w:rsidRDefault="00D02B5F" w:rsidP="00D02B5F">
      <w:pPr>
        <w:jc w:val="center"/>
        <w:rPr>
          <w:rFonts w:ascii="Times New Roman" w:hAnsi="Times New Roman" w:cs="Times New Roman"/>
          <w:b/>
        </w:rPr>
      </w:pPr>
    </w:p>
    <w:p w:rsidR="00D02B5F" w:rsidRPr="00D8316D" w:rsidRDefault="00D02B5F" w:rsidP="00D02B5F">
      <w:pPr>
        <w:jc w:val="center"/>
        <w:rPr>
          <w:rFonts w:ascii="Times New Roman" w:hAnsi="Times New Roman" w:cs="Times New Roman"/>
          <w:b/>
        </w:rPr>
      </w:pPr>
      <w:r w:rsidRPr="00D8316D">
        <w:rPr>
          <w:rFonts w:ascii="Times New Roman" w:hAnsi="Times New Roman" w:cs="Times New Roman"/>
          <w:b/>
        </w:rPr>
        <w:t>ТЕХНИЧЕСКОЕ ЗАДАНИЕ</w:t>
      </w:r>
    </w:p>
    <w:p w:rsidR="00D02B5F" w:rsidRPr="00D8316D" w:rsidRDefault="00D02B5F" w:rsidP="00D02B5F">
      <w:pPr>
        <w:shd w:val="clear" w:color="auto" w:fill="FFFFFF"/>
        <w:spacing w:after="0" w:line="322" w:lineRule="exact"/>
        <w:ind w:left="19"/>
        <w:jc w:val="center"/>
        <w:rPr>
          <w:rFonts w:ascii="Times New Roman" w:hAnsi="Times New Roman" w:cs="Times New Roman"/>
          <w:b/>
        </w:rPr>
      </w:pPr>
      <w:r w:rsidRPr="00D8316D">
        <w:rPr>
          <w:rFonts w:ascii="Times New Roman" w:hAnsi="Times New Roman" w:cs="Times New Roman"/>
          <w:b/>
          <w:bCs/>
        </w:rPr>
        <w:t xml:space="preserve">На </w:t>
      </w:r>
      <w:r w:rsidRPr="00D8316D">
        <w:rPr>
          <w:rFonts w:ascii="Times New Roman" w:hAnsi="Times New Roman" w:cs="Times New Roman"/>
          <w:b/>
        </w:rPr>
        <w:t xml:space="preserve">выполнение работ по </w:t>
      </w:r>
      <w:r>
        <w:rPr>
          <w:rFonts w:ascii="Times New Roman" w:hAnsi="Times New Roman" w:cs="Times New Roman"/>
          <w:b/>
        </w:rPr>
        <w:t>паспортизации</w:t>
      </w:r>
      <w:r w:rsidRPr="00D8316D">
        <w:rPr>
          <w:rFonts w:ascii="Times New Roman" w:hAnsi="Times New Roman" w:cs="Times New Roman"/>
          <w:b/>
        </w:rPr>
        <w:t xml:space="preserve"> зеленых насаждений города Москвы в 201</w:t>
      </w:r>
      <w:r>
        <w:rPr>
          <w:rFonts w:ascii="Times New Roman" w:hAnsi="Times New Roman" w:cs="Times New Roman"/>
          <w:b/>
        </w:rPr>
        <w:t>_</w:t>
      </w:r>
      <w:r w:rsidRPr="00D8316D">
        <w:rPr>
          <w:rFonts w:ascii="Times New Roman" w:hAnsi="Times New Roman" w:cs="Times New Roman"/>
          <w:b/>
        </w:rPr>
        <w:t xml:space="preserve"> г.</w:t>
      </w:r>
    </w:p>
    <w:tbl>
      <w:tblPr>
        <w:tblW w:w="10239"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20"/>
        <w:gridCol w:w="7010"/>
      </w:tblGrid>
      <w:tr w:rsidR="00D02B5F" w:rsidRPr="00D8316D" w:rsidTr="00D02B5F">
        <w:trPr>
          <w:trHeight w:val="6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02B5F" w:rsidRPr="00D8316D" w:rsidRDefault="00D02B5F" w:rsidP="00D02B5F">
            <w:pPr>
              <w:jc w:val="center"/>
              <w:rPr>
                <w:rFonts w:ascii="Times New Roman" w:hAnsi="Times New Roman" w:cs="Times New Roman"/>
                <w:b/>
                <w:sz w:val="24"/>
                <w:szCs w:val="24"/>
              </w:rPr>
            </w:pPr>
            <w:r w:rsidRPr="00D8316D">
              <w:rPr>
                <w:rFonts w:ascii="Times New Roman" w:hAnsi="Times New Roman" w:cs="Times New Roman"/>
                <w:b/>
                <w:sz w:val="24"/>
                <w:szCs w:val="24"/>
              </w:rPr>
              <w:t>№</w:t>
            </w:r>
          </w:p>
          <w:p w:rsidR="00D02B5F" w:rsidRPr="00D8316D" w:rsidRDefault="00D02B5F" w:rsidP="00D02B5F">
            <w:pPr>
              <w:jc w:val="center"/>
              <w:rPr>
                <w:rFonts w:ascii="Times New Roman" w:hAnsi="Times New Roman" w:cs="Times New Roman"/>
                <w:b/>
                <w:sz w:val="24"/>
                <w:szCs w:val="24"/>
              </w:rPr>
            </w:pPr>
            <w:r w:rsidRPr="00D8316D">
              <w:rPr>
                <w:rFonts w:ascii="Times New Roman" w:hAnsi="Times New Roman" w:cs="Times New Roman"/>
                <w:b/>
                <w:sz w:val="24"/>
                <w:szCs w:val="24"/>
              </w:rPr>
              <w:t>п/п</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02B5F" w:rsidRPr="00D8316D" w:rsidRDefault="00D02B5F" w:rsidP="00D02B5F">
            <w:pPr>
              <w:tabs>
                <w:tab w:val="left" w:pos="1131"/>
              </w:tabs>
              <w:jc w:val="center"/>
              <w:rPr>
                <w:rFonts w:ascii="Times New Roman" w:hAnsi="Times New Roman" w:cs="Times New Roman"/>
                <w:b/>
                <w:sz w:val="24"/>
                <w:szCs w:val="24"/>
              </w:rPr>
            </w:pPr>
            <w:r w:rsidRPr="00D8316D">
              <w:rPr>
                <w:rFonts w:ascii="Times New Roman" w:hAnsi="Times New Roman" w:cs="Times New Roman"/>
                <w:b/>
                <w:sz w:val="24"/>
                <w:szCs w:val="24"/>
              </w:rPr>
              <w:t>Наименование пункта</w:t>
            </w:r>
          </w:p>
        </w:tc>
        <w:tc>
          <w:tcPr>
            <w:tcW w:w="7010" w:type="dxa"/>
            <w:tcBorders>
              <w:top w:val="single" w:sz="4" w:space="0" w:color="auto"/>
              <w:left w:val="single" w:sz="4" w:space="0" w:color="auto"/>
              <w:bottom w:val="single" w:sz="4" w:space="0" w:color="auto"/>
              <w:right w:val="single" w:sz="4" w:space="0" w:color="auto"/>
            </w:tcBorders>
            <w:shd w:val="clear" w:color="auto" w:fill="auto"/>
            <w:vAlign w:val="center"/>
          </w:tcPr>
          <w:p w:rsidR="00D02B5F" w:rsidRPr="00D8316D" w:rsidRDefault="00D02B5F" w:rsidP="00D02B5F">
            <w:pPr>
              <w:jc w:val="center"/>
              <w:rPr>
                <w:rFonts w:ascii="Times New Roman" w:hAnsi="Times New Roman" w:cs="Times New Roman"/>
                <w:b/>
                <w:sz w:val="24"/>
                <w:szCs w:val="24"/>
              </w:rPr>
            </w:pPr>
            <w:r w:rsidRPr="00D8316D">
              <w:rPr>
                <w:rFonts w:ascii="Times New Roman" w:hAnsi="Times New Roman" w:cs="Times New Roman"/>
                <w:b/>
                <w:sz w:val="24"/>
                <w:szCs w:val="24"/>
              </w:rPr>
              <w:t>Текст пояснений</w:t>
            </w:r>
          </w:p>
        </w:tc>
      </w:tr>
      <w:tr w:rsidR="00D02B5F" w:rsidRPr="00D8316D" w:rsidTr="005C344C">
        <w:trPr>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Предмет  закупки</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ind w:firstLine="481"/>
              <w:rPr>
                <w:rFonts w:ascii="Times New Roman" w:hAnsi="Times New Roman" w:cs="Times New Roman"/>
                <w:sz w:val="24"/>
                <w:szCs w:val="24"/>
              </w:rPr>
            </w:pPr>
            <w:r w:rsidRPr="00D8316D">
              <w:rPr>
                <w:rFonts w:ascii="Times New Roman" w:hAnsi="Times New Roman" w:cs="Times New Roman"/>
                <w:sz w:val="24"/>
                <w:szCs w:val="24"/>
              </w:rPr>
              <w:t xml:space="preserve"> Выполнение работ</w:t>
            </w:r>
            <w:r w:rsidR="00350460">
              <w:rPr>
                <w:rFonts w:ascii="Times New Roman" w:hAnsi="Times New Roman" w:cs="Times New Roman"/>
                <w:sz w:val="24"/>
                <w:szCs w:val="24"/>
              </w:rPr>
              <w:t xml:space="preserve"> по</w:t>
            </w:r>
            <w:r w:rsidRPr="00D8316D">
              <w:rPr>
                <w:rFonts w:ascii="Times New Roman" w:hAnsi="Times New Roman" w:cs="Times New Roman"/>
                <w:sz w:val="24"/>
                <w:szCs w:val="24"/>
              </w:rPr>
              <w:t xml:space="preserve"> </w:t>
            </w:r>
            <w:r w:rsidRPr="00D02B5F">
              <w:rPr>
                <w:rFonts w:ascii="Times New Roman" w:hAnsi="Times New Roman" w:cs="Times New Roman"/>
                <w:sz w:val="24"/>
                <w:szCs w:val="24"/>
              </w:rPr>
              <w:t>паспортизации зеленых насаждений города Москвы в 201_ г.</w:t>
            </w:r>
          </w:p>
        </w:tc>
      </w:tr>
      <w:tr w:rsidR="00D02B5F" w:rsidRPr="00D8316D" w:rsidTr="005C344C">
        <w:trPr>
          <w:trHeight w:val="935"/>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keepNext/>
              <w:keepLines/>
              <w:suppressLineNumbers/>
              <w:suppressAutoHyphens/>
              <w:spacing w:after="0"/>
              <w:rPr>
                <w:rFonts w:ascii="Times New Roman" w:hAnsi="Times New Roman" w:cs="Times New Roman"/>
                <w:sz w:val="24"/>
                <w:szCs w:val="24"/>
              </w:rPr>
            </w:pPr>
            <w:r w:rsidRPr="00D8316D">
              <w:rPr>
                <w:rFonts w:ascii="Times New Roman" w:hAnsi="Times New Roman" w:cs="Times New Roman"/>
                <w:sz w:val="24"/>
                <w:szCs w:val="24"/>
              </w:rPr>
              <w:t>Начальная (максимальная) цена контракта</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hd w:val="clear" w:color="auto" w:fill="FFFFFF"/>
              <w:spacing w:after="0"/>
              <w:ind w:right="11" w:firstLine="481"/>
              <w:jc w:val="both"/>
              <w:rPr>
                <w:rFonts w:ascii="Times New Roman" w:hAnsi="Times New Roman" w:cs="Times New Roman"/>
                <w:sz w:val="24"/>
                <w:szCs w:val="24"/>
              </w:rPr>
            </w:pPr>
            <w:r>
              <w:rPr>
                <w:rFonts w:ascii="Times New Roman" w:hAnsi="Times New Roman" w:cs="Times New Roman"/>
                <w:bCs/>
                <w:color w:val="000000"/>
                <w:sz w:val="24"/>
                <w:szCs w:val="24"/>
              </w:rPr>
              <w:t>_____________</w:t>
            </w:r>
            <w:r w:rsidRPr="00D8316D">
              <w:rPr>
                <w:rFonts w:ascii="Times New Roman" w:hAnsi="Times New Roman" w:cs="Times New Roman"/>
                <w:sz w:val="24"/>
                <w:szCs w:val="24"/>
              </w:rPr>
              <w:t xml:space="preserve">, в том числе НДС </w:t>
            </w:r>
            <w:r w:rsidR="00350460">
              <w:rPr>
                <w:rFonts w:ascii="Times New Roman" w:hAnsi="Times New Roman" w:cs="Times New Roman"/>
                <w:sz w:val="24"/>
                <w:szCs w:val="24"/>
              </w:rPr>
              <w:t>20</w:t>
            </w:r>
            <w:r w:rsidRPr="00D8316D">
              <w:rPr>
                <w:rFonts w:ascii="Times New Roman" w:hAnsi="Times New Roman" w:cs="Times New Roman"/>
                <w:sz w:val="24"/>
                <w:szCs w:val="24"/>
              </w:rPr>
              <w:t>%.</w:t>
            </w:r>
          </w:p>
          <w:p w:rsidR="00D02B5F" w:rsidRPr="00D8316D" w:rsidRDefault="00D02B5F" w:rsidP="005C344C">
            <w:pPr>
              <w:shd w:val="clear" w:color="auto" w:fill="FFFFFF"/>
              <w:spacing w:after="0"/>
              <w:ind w:right="11" w:firstLine="481"/>
              <w:jc w:val="both"/>
              <w:rPr>
                <w:rFonts w:ascii="Times New Roman" w:hAnsi="Times New Roman" w:cs="Times New Roman"/>
                <w:sz w:val="24"/>
                <w:szCs w:val="24"/>
              </w:rPr>
            </w:pPr>
            <w:r w:rsidRPr="00D8316D">
              <w:rPr>
                <w:rFonts w:ascii="Times New Roman" w:hAnsi="Times New Roman" w:cs="Times New Roman"/>
                <w:sz w:val="24"/>
                <w:szCs w:val="24"/>
              </w:rPr>
              <w:t>Начальная (максимальная) цена контракта включает в себя все затраты, издержки, накладные расходы и иные расходы Подрядчика, в том числе сопутствующие, связанные с исполнением контракта.</w:t>
            </w:r>
          </w:p>
        </w:tc>
      </w:tr>
      <w:tr w:rsidR="00D02B5F" w:rsidRPr="00D8316D" w:rsidTr="005C344C">
        <w:trPr>
          <w:trHeight w:val="53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Источник финансирования</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D02B5F">
            <w:pPr>
              <w:spacing w:line="240" w:lineRule="atLeast"/>
              <w:ind w:firstLine="481"/>
              <w:rPr>
                <w:rFonts w:ascii="Times New Roman" w:hAnsi="Times New Roman" w:cs="Times New Roman"/>
                <w:color w:val="000000"/>
                <w:sz w:val="24"/>
                <w:szCs w:val="24"/>
              </w:rPr>
            </w:pPr>
          </w:p>
        </w:tc>
      </w:tr>
      <w:tr w:rsidR="00D02B5F" w:rsidRPr="00D8316D" w:rsidTr="005C344C">
        <w:trPr>
          <w:trHeight w:val="398"/>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Код бюджетной классификации</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Default="00D02B5F" w:rsidP="005C344C">
            <w:pPr>
              <w:tabs>
                <w:tab w:val="num" w:pos="1307"/>
                <w:tab w:val="left" w:pos="2837"/>
                <w:tab w:val="left" w:pos="2987"/>
              </w:tabs>
              <w:spacing w:after="0"/>
              <w:ind w:firstLine="481"/>
              <w:rPr>
                <w:rFonts w:ascii="Times New Roman" w:hAnsi="Times New Roman" w:cs="Times New Roman"/>
                <w:sz w:val="24"/>
                <w:szCs w:val="24"/>
              </w:rPr>
            </w:pPr>
          </w:p>
          <w:p w:rsidR="00D02B5F" w:rsidRPr="00D8316D" w:rsidRDefault="00D02B5F" w:rsidP="00D02B5F">
            <w:pPr>
              <w:tabs>
                <w:tab w:val="num" w:pos="1307"/>
                <w:tab w:val="left" w:pos="2837"/>
                <w:tab w:val="left" w:pos="2987"/>
              </w:tabs>
              <w:spacing w:after="0"/>
              <w:rPr>
                <w:rFonts w:ascii="Times New Roman" w:hAnsi="Times New Roman" w:cs="Times New Roman"/>
                <w:sz w:val="24"/>
                <w:szCs w:val="24"/>
              </w:rPr>
            </w:pP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rPr>
                <w:rFonts w:ascii="Times New Roman" w:hAnsi="Times New Roman" w:cs="Times New Roman"/>
                <w:sz w:val="24"/>
                <w:szCs w:val="24"/>
              </w:rPr>
            </w:pPr>
            <w:r w:rsidRPr="00D8316D">
              <w:rPr>
                <w:rFonts w:ascii="Times New Roman" w:hAnsi="Times New Roman" w:cs="Times New Roman"/>
                <w:sz w:val="24"/>
                <w:szCs w:val="24"/>
              </w:rPr>
              <w:t>Краткие характеристики выполняемых работ, оказываемых услуг и поставляемых товаров</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ind w:firstLine="481"/>
              <w:rPr>
                <w:rFonts w:ascii="Times New Roman" w:hAnsi="Times New Roman" w:cs="Times New Roman"/>
                <w:sz w:val="24"/>
                <w:szCs w:val="24"/>
              </w:rPr>
            </w:pPr>
            <w:r w:rsidRPr="00D8316D">
              <w:rPr>
                <w:rFonts w:ascii="Times New Roman" w:hAnsi="Times New Roman" w:cs="Times New Roman"/>
                <w:sz w:val="24"/>
                <w:szCs w:val="24"/>
              </w:rPr>
              <w:t>Виды работ:</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b/>
                <w:i/>
                <w:sz w:val="24"/>
                <w:szCs w:val="24"/>
              </w:rPr>
              <w:t>Подготовительные работы</w:t>
            </w:r>
            <w:r w:rsidRPr="00D8316D">
              <w:rPr>
                <w:rFonts w:ascii="Times New Roman" w:hAnsi="Times New Roman" w:cs="Times New Roman"/>
                <w:sz w:val="24"/>
                <w:szCs w:val="24"/>
              </w:rPr>
              <w:t xml:space="preserve">: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-сбор исходных данных (схема расположения объекта в городе, границы, площадь и классификация объекта; административно-территориальная принадлежность участка, установление ответственного землепользователя)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определение местонахождения и площади объекта на схеме;</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уточнение границ с владельцами территорий;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определение учетных участков.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b/>
                <w:i/>
                <w:sz w:val="24"/>
                <w:szCs w:val="24"/>
              </w:rPr>
              <w:t>Полевые работы</w:t>
            </w:r>
            <w:r w:rsidRPr="00D8316D">
              <w:rPr>
                <w:rFonts w:ascii="Times New Roman" w:hAnsi="Times New Roman" w:cs="Times New Roman"/>
                <w:b/>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выезд на объект, обследование участка;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сверка границ инвентаризуемой территории, </w:t>
            </w:r>
            <w:proofErr w:type="spellStart"/>
            <w:r w:rsidRPr="00D8316D">
              <w:rPr>
                <w:rFonts w:ascii="Times New Roman" w:hAnsi="Times New Roman" w:cs="Times New Roman"/>
                <w:sz w:val="24"/>
                <w:szCs w:val="24"/>
              </w:rPr>
              <w:t>досъемка</w:t>
            </w:r>
            <w:proofErr w:type="spellEnd"/>
            <w:r w:rsidRPr="00D8316D">
              <w:rPr>
                <w:rFonts w:ascii="Times New Roman" w:hAnsi="Times New Roman" w:cs="Times New Roman"/>
                <w:sz w:val="24"/>
                <w:szCs w:val="24"/>
              </w:rPr>
              <w:t xml:space="preserve"> ситуации с помощью геодезического оборудования (электронного тахеометра) или другими методами;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проведение дендрологического обследования;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съемка зеленых насаждений инвентаризируемой территории с помощью геодезического оборудования (электронного тахеометра) или другими методами;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определение древесной и кустарниковой растительности в натуре, нумерация, нанесение на план, измерение диаметра, высоты, описание состояния;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lastRenderedPageBreak/>
              <w:t>- описание газона, замер площади, определение состояния и типа газона;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описание цветников, замер площади, присвоение порядкового номера, определение типа цветника, высаживаемого растительного материала;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описание дорожно-</w:t>
            </w:r>
            <w:proofErr w:type="spellStart"/>
            <w:r w:rsidRPr="00D8316D">
              <w:rPr>
                <w:rFonts w:ascii="Times New Roman" w:hAnsi="Times New Roman" w:cs="Times New Roman"/>
                <w:sz w:val="24"/>
                <w:szCs w:val="24"/>
              </w:rPr>
              <w:t>тропиночной</w:t>
            </w:r>
            <w:proofErr w:type="spellEnd"/>
            <w:r w:rsidRPr="00D8316D">
              <w:rPr>
                <w:rFonts w:ascii="Times New Roman" w:hAnsi="Times New Roman" w:cs="Times New Roman"/>
                <w:sz w:val="24"/>
                <w:szCs w:val="24"/>
              </w:rPr>
              <w:t xml:space="preserve"> сети, определение типа покрытия, назначения, замер площади;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описание плоскостных сооружений, определение их типа и покрытия, замер площади;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определение местонахождения МАФ и элементов благоустройства, их количества, характеристика и описание состояния;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определение зданий и сооружений на инвентаризируемой территории, их назначение и замер площади;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определение систем функционального обеспечения, их типа и количества;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описание элементов организации рельефа, систем обеспечении охраны природы и микроклиматического комфорта, замер площади.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b/>
                <w:i/>
                <w:sz w:val="24"/>
                <w:szCs w:val="24"/>
              </w:rPr>
              <w:t>Камеральные работы</w:t>
            </w:r>
            <w:r w:rsidRPr="00D8316D">
              <w:rPr>
                <w:rFonts w:ascii="Times New Roman" w:hAnsi="Times New Roman" w:cs="Times New Roman"/>
                <w:b/>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обработка полевых данных;</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составление и заполнение табличных форм паспорта;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изготовление ситуационного плана М 1:2000;</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формирование данных полевых ведомостей на компьютере, с указанием наименования растения, количества, состояния, диаметра, высоты, возраста растений;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вычисление общего количества деревьев и кустарников  на объекте;</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вычисление площадей и баланса территории;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контроль подготовленных материалов.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b/>
                <w:i/>
                <w:sz w:val="24"/>
                <w:szCs w:val="24"/>
              </w:rPr>
              <w:t>Картографические работы</w:t>
            </w:r>
            <w:r w:rsidRPr="00D8316D">
              <w:rPr>
                <w:rFonts w:ascii="Times New Roman" w:hAnsi="Times New Roman" w:cs="Times New Roman"/>
                <w:sz w:val="24"/>
                <w:szCs w:val="24"/>
              </w:rPr>
              <w:t xml:space="preserve">: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изготовление инвентаризационного плана М 1:500 в соответствии с постановлением Правительства Москвы от 04.10.2005 г. № 770-ПП «О методических рекомендациях по составлению дендрологических планов и </w:t>
            </w:r>
            <w:proofErr w:type="spellStart"/>
            <w:r w:rsidRPr="00D8316D">
              <w:rPr>
                <w:rFonts w:ascii="Times New Roman" w:hAnsi="Times New Roman" w:cs="Times New Roman"/>
                <w:sz w:val="24"/>
                <w:szCs w:val="24"/>
              </w:rPr>
              <w:t>перечетных</w:t>
            </w:r>
            <w:proofErr w:type="spellEnd"/>
            <w:r w:rsidRPr="00D8316D">
              <w:rPr>
                <w:rFonts w:ascii="Times New Roman" w:hAnsi="Times New Roman" w:cs="Times New Roman"/>
                <w:sz w:val="24"/>
                <w:szCs w:val="24"/>
              </w:rPr>
              <w:t xml:space="preserve"> ведомостей»;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обеспечение электронного учета объектов озеленения и зеленых насаждений в целом при ведении Реестра зеленых насаждений и мониторинге зеленых насаждений;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составление инвентаризационного плана в электронном виде с привязкой к Единой государственной картографической основе города Москвы в форматах, обеспечивающих свободный импорт данных в геоинформационные системы;</w:t>
            </w:r>
          </w:p>
          <w:p w:rsidR="00D02B5F"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оформление паспорта инвентаризируемых участков озеленения по утвержденной форме в соответствии с </w:t>
            </w:r>
            <w:r w:rsidRPr="00D8316D">
              <w:rPr>
                <w:rFonts w:ascii="Times New Roman" w:hAnsi="Times New Roman" w:cs="Times New Roman"/>
                <w:sz w:val="24"/>
                <w:szCs w:val="24"/>
              </w:rPr>
              <w:lastRenderedPageBreak/>
              <w:t>постановлением П</w:t>
            </w:r>
            <w:r>
              <w:rPr>
                <w:rFonts w:ascii="Times New Roman" w:hAnsi="Times New Roman" w:cs="Times New Roman"/>
                <w:sz w:val="24"/>
                <w:szCs w:val="24"/>
              </w:rPr>
              <w:t>равительства Москвы от 10.09.200</w:t>
            </w:r>
            <w:r w:rsidRPr="00D8316D">
              <w:rPr>
                <w:rFonts w:ascii="Times New Roman" w:hAnsi="Times New Roman" w:cs="Times New Roman"/>
                <w:sz w:val="24"/>
                <w:szCs w:val="24"/>
              </w:rPr>
              <w:t>2</w:t>
            </w:r>
            <w:r>
              <w:rPr>
                <w:rFonts w:ascii="Times New Roman" w:hAnsi="Times New Roman" w:cs="Times New Roman"/>
                <w:sz w:val="24"/>
                <w:szCs w:val="24"/>
              </w:rPr>
              <w:t xml:space="preserve"> г.</w:t>
            </w:r>
            <w:r w:rsidRPr="00D8316D">
              <w:rPr>
                <w:rFonts w:ascii="Times New Roman" w:hAnsi="Times New Roman" w:cs="Times New Roman"/>
                <w:sz w:val="24"/>
                <w:szCs w:val="24"/>
              </w:rPr>
              <w:t xml:space="preserve"> № 743-ПП (форма паспорта благоустройства территории)</w:t>
            </w:r>
            <w:r>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 оформление инвентаризационного плана в соответствии с существующими форматами листов в М 1:500.</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b/>
                <w:i/>
                <w:sz w:val="24"/>
                <w:szCs w:val="24"/>
              </w:rPr>
              <w:t xml:space="preserve">Внесение данных </w:t>
            </w:r>
            <w:r w:rsidRPr="00D8316D">
              <w:rPr>
                <w:rFonts w:ascii="Times New Roman" w:hAnsi="Times New Roman" w:cs="Times New Roman"/>
                <w:sz w:val="24"/>
                <w:szCs w:val="24"/>
              </w:rPr>
              <w:t xml:space="preserve">об объектах озеленения в программу АИС «Реестр зеленых насаждений» согласно </w:t>
            </w:r>
            <w:r w:rsidRPr="00D8316D">
              <w:rPr>
                <w:rStyle w:val="FontStyle15"/>
                <w:sz w:val="24"/>
                <w:szCs w:val="24"/>
              </w:rPr>
              <w:t xml:space="preserve">постановлению Правительства Москвы от </w:t>
            </w:r>
            <w:r>
              <w:rPr>
                <w:rStyle w:val="FontStyle15"/>
                <w:sz w:val="24"/>
                <w:szCs w:val="24"/>
              </w:rPr>
              <w:t>12.08.</w:t>
            </w:r>
            <w:r w:rsidRPr="00D8316D">
              <w:rPr>
                <w:rStyle w:val="FontStyle15"/>
                <w:sz w:val="24"/>
                <w:szCs w:val="24"/>
              </w:rPr>
              <w:t>20</w:t>
            </w:r>
            <w:r>
              <w:rPr>
                <w:rStyle w:val="FontStyle15"/>
                <w:sz w:val="24"/>
                <w:szCs w:val="24"/>
              </w:rPr>
              <w:t>14г. № 461</w:t>
            </w:r>
            <w:r w:rsidRPr="00D8316D">
              <w:rPr>
                <w:rStyle w:val="FontStyle15"/>
                <w:sz w:val="24"/>
                <w:szCs w:val="24"/>
              </w:rPr>
              <w:t xml:space="preserve">-ПП, с прикреплением инвентаризационного плана М 1:500 и </w:t>
            </w:r>
            <w:proofErr w:type="spellStart"/>
            <w:r w:rsidRPr="00D8316D">
              <w:rPr>
                <w:rStyle w:val="FontStyle15"/>
                <w:sz w:val="24"/>
                <w:szCs w:val="24"/>
              </w:rPr>
              <w:t>перечетной</w:t>
            </w:r>
            <w:proofErr w:type="spellEnd"/>
            <w:r w:rsidRPr="00D8316D">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7362F850" wp14:editId="36DD1185">
                  <wp:simplePos x="0" y="0"/>
                  <wp:positionH relativeFrom="column">
                    <wp:posOffset>5882640</wp:posOffset>
                  </wp:positionH>
                  <wp:positionV relativeFrom="paragraph">
                    <wp:posOffset>-4327525</wp:posOffset>
                  </wp:positionV>
                  <wp:extent cx="2405380" cy="168021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405380" cy="1680210"/>
                          </a:xfrm>
                          <a:prstGeom prst="rect">
                            <a:avLst/>
                          </a:prstGeom>
                          <a:noFill/>
                          <a:ln w="9525">
                            <a:noFill/>
                            <a:miter lim="800000"/>
                            <a:headEnd/>
                            <a:tailEnd/>
                          </a:ln>
                        </pic:spPr>
                      </pic:pic>
                    </a:graphicData>
                  </a:graphic>
                </wp:anchor>
              </w:drawing>
            </w:r>
            <w:r w:rsidRPr="00D8316D">
              <w:rPr>
                <w:rStyle w:val="FontStyle15"/>
                <w:sz w:val="24"/>
                <w:szCs w:val="24"/>
              </w:rPr>
              <w:t xml:space="preserve"> ведомости зеленых насаждений</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b/>
                <w:i/>
                <w:sz w:val="24"/>
                <w:szCs w:val="24"/>
              </w:rPr>
              <w:t>Согласование и утверждение</w:t>
            </w:r>
            <w:r w:rsidRPr="00D8316D">
              <w:rPr>
                <w:rFonts w:ascii="Times New Roman" w:hAnsi="Times New Roman" w:cs="Times New Roman"/>
                <w:sz w:val="24"/>
                <w:szCs w:val="24"/>
              </w:rPr>
              <w:t xml:space="preserve"> паспортов в порядке, установленном постановлением Правительства Москвы от 10.09.2002 г. № 743-ПП «Об утверждении правил создания, содержания и охраны зеленых насаждений города Москвы»</w:t>
            </w:r>
          </w:p>
        </w:tc>
      </w:tr>
      <w:tr w:rsidR="00D02B5F" w:rsidRPr="00D8316D" w:rsidTr="005C344C">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lastRenderedPageBreak/>
              <w:t>6</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Количество поставляемого товара, выполняемых работ и услуг для каждой позиции вида, номенклатуры или ассортимента</w:t>
            </w:r>
          </w:p>
        </w:tc>
        <w:tc>
          <w:tcPr>
            <w:tcW w:w="7010" w:type="dxa"/>
            <w:tcBorders>
              <w:top w:val="single" w:sz="4" w:space="0" w:color="auto"/>
              <w:left w:val="single" w:sz="4" w:space="0" w:color="auto"/>
              <w:bottom w:val="single" w:sz="4" w:space="0" w:color="auto"/>
              <w:right w:val="single" w:sz="4" w:space="0" w:color="auto"/>
            </w:tcBorders>
            <w:shd w:val="clear" w:color="auto" w:fill="auto"/>
            <w:vAlign w:val="center"/>
          </w:tcPr>
          <w:p w:rsidR="00D02B5F" w:rsidRPr="00D8316D" w:rsidRDefault="00D02B5F" w:rsidP="005C344C">
            <w:pPr>
              <w:pStyle w:val="a7"/>
            </w:pPr>
            <w:r w:rsidRPr="00D8316D">
              <w:rPr>
                <w:color w:val="000000"/>
              </w:rPr>
              <w:t xml:space="preserve">Площадь объектов инвентаризации – </w:t>
            </w:r>
            <w:r>
              <w:t>___</w:t>
            </w:r>
            <w:r w:rsidRPr="00D8316D">
              <w:t xml:space="preserve"> га</w:t>
            </w:r>
            <w:r w:rsidRPr="00D8316D">
              <w:rPr>
                <w:color w:val="000000"/>
              </w:rPr>
              <w:t>, в</w:t>
            </w:r>
            <w:r w:rsidRPr="00D8316D">
              <w:t xml:space="preserve"> соответствии с Приложением №2 контракта (адресный список)</w:t>
            </w:r>
          </w:p>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Виды и количественные показатели работ в соответствии со сметным расчетом.</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7</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Сопутствующие работы, услуги, перечень, сроки выполнения, требования к выполнению</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Подрядчик обязан выполнять все сопутствующие работы, выполнение которых неразрывно связано с выполнением основного вида работ.</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Если при выполнении работ были повреждены деревья, кустарники, газоны, цветники, ограждения, МАФ, покрытие дорожно-</w:t>
            </w:r>
            <w:proofErr w:type="spellStart"/>
            <w:r w:rsidRPr="00D8316D">
              <w:rPr>
                <w:rFonts w:ascii="Times New Roman" w:hAnsi="Times New Roman" w:cs="Times New Roman"/>
                <w:sz w:val="24"/>
                <w:szCs w:val="24"/>
              </w:rPr>
              <w:t>тропиночной</w:t>
            </w:r>
            <w:proofErr w:type="spellEnd"/>
            <w:r w:rsidRPr="00D8316D">
              <w:rPr>
                <w:rFonts w:ascii="Times New Roman" w:hAnsi="Times New Roman" w:cs="Times New Roman"/>
                <w:sz w:val="24"/>
                <w:szCs w:val="24"/>
              </w:rPr>
              <w:t xml:space="preserve"> сети, бортовой камень подрядная организация выполняет работы по удалению сломанных ветвей, закрашиванию мест спила, восстановлению деревьев, кустарников, газонов, цветников, ремонту и покраске ограждений, МАФ, покрытий дорожно-</w:t>
            </w:r>
            <w:proofErr w:type="spellStart"/>
            <w:r w:rsidRPr="00D8316D">
              <w:rPr>
                <w:rFonts w:ascii="Times New Roman" w:hAnsi="Times New Roman" w:cs="Times New Roman"/>
                <w:sz w:val="24"/>
                <w:szCs w:val="24"/>
              </w:rPr>
              <w:t>тропиночной</w:t>
            </w:r>
            <w:proofErr w:type="spellEnd"/>
            <w:r w:rsidRPr="00D8316D">
              <w:rPr>
                <w:rFonts w:ascii="Times New Roman" w:hAnsi="Times New Roman" w:cs="Times New Roman"/>
                <w:sz w:val="24"/>
                <w:szCs w:val="24"/>
              </w:rPr>
              <w:t xml:space="preserve"> сети, бортового камня до состояния первоначального вида.</w:t>
            </w:r>
          </w:p>
          <w:p w:rsidR="00D02B5F" w:rsidRPr="00D8316D" w:rsidRDefault="00D02B5F" w:rsidP="005C344C">
            <w:pPr>
              <w:pStyle w:val="3"/>
              <w:tabs>
                <w:tab w:val="num" w:pos="-108"/>
                <w:tab w:val="left" w:pos="960"/>
              </w:tabs>
              <w:spacing w:after="0"/>
              <w:ind w:left="0" w:firstLine="481"/>
              <w:jc w:val="both"/>
              <w:rPr>
                <w:sz w:val="24"/>
                <w:szCs w:val="24"/>
              </w:rPr>
            </w:pPr>
            <w:r w:rsidRPr="00D8316D">
              <w:rPr>
                <w:sz w:val="24"/>
                <w:szCs w:val="24"/>
              </w:rPr>
              <w:t xml:space="preserve">Подрядная организация несет ответственность за все нарушения, допущенные ей при выполнении работ с возмещением всех штрафных санкций, предъявленных </w:t>
            </w:r>
            <w:proofErr w:type="gramStart"/>
            <w:r w:rsidRPr="00D8316D">
              <w:rPr>
                <w:sz w:val="24"/>
                <w:szCs w:val="24"/>
              </w:rPr>
              <w:t>контролирующими органами</w:t>
            </w:r>
            <w:proofErr w:type="gramEnd"/>
            <w:r w:rsidRPr="00D8316D">
              <w:rPr>
                <w:sz w:val="24"/>
                <w:szCs w:val="24"/>
              </w:rPr>
              <w:t xml:space="preserve"> и устраняет эти нарушения с предъявлением, контролирующим органам документов, подтверждающих факт устранения этих нарушений.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Подрядная организация оплачивает штрафные санкции контролирующих органов.</w:t>
            </w:r>
          </w:p>
          <w:p w:rsidR="00D02B5F" w:rsidRPr="00D8316D" w:rsidRDefault="00D02B5F" w:rsidP="005C344C">
            <w:pPr>
              <w:pStyle w:val="a6"/>
              <w:spacing w:after="0" w:line="240" w:lineRule="auto"/>
              <w:ind w:left="0" w:firstLine="481"/>
              <w:jc w:val="both"/>
              <w:rPr>
                <w:rFonts w:ascii="Times New Roman" w:hAnsi="Times New Roman"/>
                <w:sz w:val="24"/>
                <w:szCs w:val="24"/>
              </w:rPr>
            </w:pPr>
            <w:r w:rsidRPr="00D8316D">
              <w:rPr>
                <w:rFonts w:ascii="Times New Roman" w:hAnsi="Times New Roman"/>
                <w:sz w:val="24"/>
                <w:szCs w:val="24"/>
              </w:rPr>
              <w:t>При производстве работ Подрядчик должен обеспечить сохранность имущества третьих лиц, инженерных коммуникаций, принадлежащих третьим лицам, а также не допустить загрязнения соответствующих конструкций. В случае причинения ущерба имуществу и (или) инженерным коммуникациям третьих лиц самостоятельно в полном объеме возместить причиненный ущерб (восстановить возможные разрушения, повреждения).</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lastRenderedPageBreak/>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Общие требования к выполнению работ, оказанию услуг, поставке товаров</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tabs>
                <w:tab w:val="num" w:pos="0"/>
                <w:tab w:val="left" w:pos="709"/>
                <w:tab w:val="left" w:pos="851"/>
                <w:tab w:val="left" w:pos="1110"/>
              </w:tabs>
              <w:spacing w:after="0"/>
              <w:ind w:firstLine="481"/>
              <w:contextualSpacing/>
              <w:jc w:val="both"/>
              <w:rPr>
                <w:rFonts w:ascii="Times New Roman" w:hAnsi="Times New Roman" w:cs="Times New Roman"/>
                <w:bCs/>
                <w:sz w:val="24"/>
                <w:szCs w:val="24"/>
              </w:rPr>
            </w:pPr>
            <w:r w:rsidRPr="00D8316D">
              <w:rPr>
                <w:rFonts w:ascii="Times New Roman" w:hAnsi="Times New Roman" w:cs="Times New Roman"/>
                <w:bCs/>
                <w:sz w:val="24"/>
                <w:szCs w:val="24"/>
              </w:rPr>
              <w:t xml:space="preserve">Выполнение работ не должно препятствовать или создавать неудобства в работе учреждения Заказчика. </w:t>
            </w:r>
          </w:p>
          <w:p w:rsidR="00D02B5F" w:rsidRPr="00D8316D" w:rsidRDefault="00D02B5F" w:rsidP="005C344C">
            <w:pPr>
              <w:spacing w:after="0"/>
              <w:ind w:firstLine="481"/>
              <w:jc w:val="both"/>
              <w:rPr>
                <w:rFonts w:ascii="Times New Roman" w:hAnsi="Times New Roman" w:cs="Times New Roman"/>
                <w:b/>
                <w:sz w:val="24"/>
                <w:szCs w:val="24"/>
              </w:rPr>
            </w:pPr>
            <w:r w:rsidRPr="00D8316D">
              <w:rPr>
                <w:rFonts w:ascii="Times New Roman" w:hAnsi="Times New Roman" w:cs="Times New Roman"/>
                <w:b/>
                <w:sz w:val="24"/>
                <w:szCs w:val="24"/>
              </w:rPr>
              <w:t>Исходные данные:</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Ситуационный план в М 1:2000 – изготавливается Подрядчиком</w:t>
            </w:r>
            <w:r w:rsidR="00350460">
              <w:rPr>
                <w:rFonts w:ascii="Times New Roman" w:hAnsi="Times New Roman" w:cs="Times New Roman"/>
                <w:sz w:val="24"/>
                <w:szCs w:val="24"/>
              </w:rPr>
              <w:t xml:space="preserve"> или предоставляется Заказчиком</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w:t>
            </w:r>
            <w:proofErr w:type="spellStart"/>
            <w:r w:rsidRPr="00D8316D">
              <w:rPr>
                <w:rFonts w:ascii="Times New Roman" w:hAnsi="Times New Roman" w:cs="Times New Roman"/>
                <w:sz w:val="24"/>
                <w:szCs w:val="24"/>
              </w:rPr>
              <w:t>Геоподоснова</w:t>
            </w:r>
            <w:proofErr w:type="spellEnd"/>
            <w:r w:rsidRPr="00D8316D">
              <w:rPr>
                <w:rFonts w:ascii="Times New Roman" w:hAnsi="Times New Roman" w:cs="Times New Roman"/>
                <w:sz w:val="24"/>
                <w:szCs w:val="24"/>
              </w:rPr>
              <w:t xml:space="preserve"> в М 1:500 – заказывается Подрядчиком при необходимости.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Доступ к автоматизированной информационной системе «Реестр зеленых насаждений города Москвы» (далее АИС РЗН) Подрядчику предоставляется Департаментом природопользования и охраны окружающей среды (далее </w:t>
            </w:r>
            <w:proofErr w:type="spellStart"/>
            <w:r w:rsidRPr="00D8316D">
              <w:rPr>
                <w:rFonts w:ascii="Times New Roman" w:hAnsi="Times New Roman" w:cs="Times New Roman"/>
                <w:sz w:val="24"/>
                <w:szCs w:val="24"/>
              </w:rPr>
              <w:t>ДПиООС</w:t>
            </w:r>
            <w:proofErr w:type="spellEnd"/>
            <w:r w:rsidRPr="00D8316D">
              <w:rPr>
                <w:rFonts w:ascii="Times New Roman" w:hAnsi="Times New Roman" w:cs="Times New Roman"/>
                <w:sz w:val="24"/>
                <w:szCs w:val="24"/>
              </w:rPr>
              <w:t>) при заключении контракта.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Подрядчик выполняет работы по введению данных изготовленных «Паспортов благоустройства дворовой территории» в АИС РЗН.</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Подрядчик обязуется обеспечить заказчика работ вспомогательными данными, содержащими различные списки и таблицы:</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категории состояний;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характеристики и рекомендации по уходу за растениями;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административных округов;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оснований для актуализации;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видов работ</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городских озелененных территорий;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объектов дорожно-</w:t>
            </w:r>
            <w:proofErr w:type="spellStart"/>
            <w:r w:rsidRPr="00D8316D">
              <w:rPr>
                <w:rFonts w:ascii="Times New Roman" w:hAnsi="Times New Roman" w:cs="Times New Roman"/>
                <w:sz w:val="24"/>
                <w:szCs w:val="24"/>
              </w:rPr>
              <w:t>тропиночной</w:t>
            </w:r>
            <w:proofErr w:type="spellEnd"/>
            <w:r w:rsidRPr="00D8316D">
              <w:rPr>
                <w:rFonts w:ascii="Times New Roman" w:hAnsi="Times New Roman" w:cs="Times New Roman"/>
                <w:sz w:val="24"/>
                <w:szCs w:val="24"/>
              </w:rPr>
              <w:t xml:space="preserve"> сети;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объектов древесной растительности;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зданий и сооружений;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категорий состояний элементов озеленения;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коэффициентов количества (шт.), длины (</w:t>
            </w:r>
            <w:proofErr w:type="spellStart"/>
            <w:r w:rsidRPr="00D8316D">
              <w:rPr>
                <w:rFonts w:ascii="Times New Roman" w:hAnsi="Times New Roman" w:cs="Times New Roman"/>
                <w:sz w:val="24"/>
                <w:szCs w:val="24"/>
              </w:rPr>
              <w:t>п.м</w:t>
            </w:r>
            <w:proofErr w:type="spellEnd"/>
            <w:r w:rsidRPr="00D8316D">
              <w:rPr>
                <w:rFonts w:ascii="Times New Roman" w:hAnsi="Times New Roman" w:cs="Times New Roman"/>
                <w:sz w:val="24"/>
                <w:szCs w:val="24"/>
              </w:rPr>
              <w:t>.) и площади (</w:t>
            </w:r>
            <w:proofErr w:type="spellStart"/>
            <w:r w:rsidRPr="00D8316D">
              <w:rPr>
                <w:rFonts w:ascii="Times New Roman" w:hAnsi="Times New Roman" w:cs="Times New Roman"/>
                <w:sz w:val="24"/>
                <w:szCs w:val="24"/>
              </w:rPr>
              <w:t>кв.м</w:t>
            </w:r>
            <w:proofErr w:type="spellEnd"/>
            <w:r w:rsidRPr="00D8316D">
              <w:rPr>
                <w:rFonts w:ascii="Times New Roman" w:hAnsi="Times New Roman" w:cs="Times New Roman"/>
                <w:sz w:val="24"/>
                <w:szCs w:val="24"/>
              </w:rPr>
              <w:t>.), для разных типов насаждений задаются коэффициенты количества;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кустарников;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МАФ;</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основных причин актуализации;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плоскостных сооружений;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пород растительности с указанием, является ли каждая из них древесной или кустарниковой;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разделов паспортов;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районов с указанием, к какому административному округу они относятся;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систем обеспечения охраны природы;</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систем функционального обеспечения;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оград;</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покрытий;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насаждений;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lastRenderedPageBreak/>
              <w:t>- список материалов;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элементов приспособлений для маломобильных групп населения;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типов элементов озеленения;</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список элементов организации рельефа.</w:t>
            </w:r>
          </w:p>
          <w:p w:rsidR="00D02B5F" w:rsidRPr="00D8316D" w:rsidRDefault="00D02B5F" w:rsidP="005C344C">
            <w:pPr>
              <w:spacing w:after="0"/>
              <w:ind w:firstLine="481"/>
              <w:jc w:val="both"/>
              <w:rPr>
                <w:rFonts w:ascii="Times New Roman" w:hAnsi="Times New Roman" w:cs="Times New Roman"/>
                <w:b/>
                <w:sz w:val="24"/>
                <w:szCs w:val="24"/>
              </w:rPr>
            </w:pPr>
            <w:r w:rsidRPr="00D8316D">
              <w:rPr>
                <w:rFonts w:ascii="Times New Roman" w:hAnsi="Times New Roman" w:cs="Times New Roman"/>
                <w:b/>
                <w:sz w:val="24"/>
                <w:szCs w:val="24"/>
              </w:rPr>
              <w:t>Требования к согласованиям:</w:t>
            </w:r>
          </w:p>
          <w:p w:rsidR="00D02B5F" w:rsidRPr="00D8316D" w:rsidRDefault="00D02B5F" w:rsidP="005C344C">
            <w:pPr>
              <w:spacing w:after="0"/>
              <w:ind w:firstLine="481"/>
              <w:jc w:val="both"/>
              <w:rPr>
                <w:rFonts w:ascii="Times New Roman" w:hAnsi="Times New Roman" w:cs="Times New Roman"/>
                <w:b/>
                <w:sz w:val="24"/>
                <w:szCs w:val="24"/>
              </w:rPr>
            </w:pPr>
            <w:r w:rsidRPr="00D8316D">
              <w:rPr>
                <w:rFonts w:ascii="Times New Roman" w:hAnsi="Times New Roman" w:cs="Times New Roman"/>
                <w:sz w:val="24"/>
                <w:szCs w:val="24"/>
              </w:rPr>
              <w:t>«Паспорт благоустройства территории» согласовывается в установленном порядке Подрядчиком, в соответствии с требованиями, предусмотренными Правилами создания, содержания и охраны зеленых насаждений г. Москвы, утвержденными постановлением Правительства Москвы от 10.09.2002 г. №743-ПП, со следующими организациями: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 Заказчиком;</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 Департаментом жилищно-коммунального хозяйства города Москвы;</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с Департаментом природопользования и охраны окружающей среды города Москвы.</w:t>
            </w:r>
          </w:p>
          <w:p w:rsidR="00D02B5F" w:rsidRPr="00D8316D" w:rsidRDefault="00D02B5F" w:rsidP="005C344C">
            <w:pPr>
              <w:spacing w:after="0"/>
              <w:ind w:firstLine="481"/>
              <w:jc w:val="both"/>
              <w:rPr>
                <w:rFonts w:ascii="Times New Roman" w:hAnsi="Times New Roman" w:cs="Times New Roman"/>
                <w:b/>
                <w:sz w:val="24"/>
                <w:szCs w:val="24"/>
              </w:rPr>
            </w:pPr>
            <w:r w:rsidRPr="00D8316D">
              <w:rPr>
                <w:rFonts w:ascii="Times New Roman" w:hAnsi="Times New Roman" w:cs="Times New Roman"/>
                <w:b/>
                <w:sz w:val="24"/>
                <w:szCs w:val="24"/>
              </w:rPr>
              <w:t>Требования к оформлению планов:</w:t>
            </w:r>
          </w:p>
          <w:p w:rsidR="00D02B5F" w:rsidRPr="00D8316D" w:rsidRDefault="00D02B5F" w:rsidP="005C344C">
            <w:pPr>
              <w:spacing w:after="0"/>
              <w:ind w:firstLine="481"/>
              <w:jc w:val="both"/>
              <w:rPr>
                <w:rFonts w:ascii="Times New Roman" w:hAnsi="Times New Roman" w:cs="Times New Roman"/>
                <w:sz w:val="24"/>
                <w:szCs w:val="24"/>
              </w:rPr>
            </w:pPr>
            <w:bookmarkStart w:id="0" w:name="cP0012"/>
            <w:bookmarkEnd w:id="0"/>
            <w:r w:rsidRPr="00D8316D">
              <w:rPr>
                <w:rFonts w:ascii="Times New Roman" w:hAnsi="Times New Roman" w:cs="Times New Roman"/>
                <w:sz w:val="24"/>
                <w:szCs w:val="24"/>
              </w:rPr>
              <w:t>Подрядчик должен предоставить заказчику информацию для каждого объекта, включающую в себя данные о каждой операции над паспортом, совершенной в АИС «РЗН».</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Файлы сдаются в электронном виде, в формате .</w:t>
            </w:r>
            <w:proofErr w:type="spellStart"/>
            <w:r w:rsidRPr="00D8316D">
              <w:rPr>
                <w:rFonts w:ascii="Times New Roman" w:hAnsi="Times New Roman" w:cs="Times New Roman"/>
                <w:sz w:val="24"/>
                <w:szCs w:val="24"/>
                <w:lang w:val="en-US"/>
              </w:rPr>
              <w:t>dxf</w:t>
            </w:r>
            <w:proofErr w:type="spellEnd"/>
            <w:r w:rsidRPr="00D8316D">
              <w:rPr>
                <w:rFonts w:ascii="Times New Roman" w:hAnsi="Times New Roman" w:cs="Times New Roman"/>
                <w:sz w:val="24"/>
                <w:szCs w:val="24"/>
              </w:rPr>
              <w:t xml:space="preserve">. Файл должен иметь Код наименования объекта учета, шифр наименования объекта учета (шифр должен включать в себя шифр округа, шифр района, шифр балансодержателя, шифр объекта учета с данным округом, районом и балансодержателем).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На инвентаризационном плане должна быть отображена актуальная информация о зеленых насаждениях (деревья, кустарники, газоны, цветники) и природных сообществах (лесная, луговая, околоводная растительность),  зданиях и сооружениях, дорожно-</w:t>
            </w:r>
            <w:proofErr w:type="spellStart"/>
            <w:r w:rsidRPr="00D8316D">
              <w:rPr>
                <w:rFonts w:ascii="Times New Roman" w:hAnsi="Times New Roman" w:cs="Times New Roman"/>
                <w:sz w:val="24"/>
                <w:szCs w:val="24"/>
              </w:rPr>
              <w:t>тропиночной</w:t>
            </w:r>
            <w:proofErr w:type="spellEnd"/>
            <w:r w:rsidRPr="00D8316D">
              <w:rPr>
                <w:rFonts w:ascii="Times New Roman" w:hAnsi="Times New Roman" w:cs="Times New Roman"/>
                <w:sz w:val="24"/>
                <w:szCs w:val="24"/>
              </w:rPr>
              <w:t xml:space="preserve"> сети,  плоскостных сооружениях, малых архитектурных форм и элементах благоустройства,  системах функционального обеспечения (поливочный водопровод, ливневая канализация, опоры и сети наружного освещения и др.), системах обеспечения охраны природы и микроклиматического комфорта (элементы ветрозащиты, </w:t>
            </w:r>
            <w:proofErr w:type="spellStart"/>
            <w:r w:rsidRPr="00D8316D">
              <w:rPr>
                <w:rFonts w:ascii="Times New Roman" w:hAnsi="Times New Roman" w:cs="Times New Roman"/>
                <w:sz w:val="24"/>
                <w:szCs w:val="24"/>
              </w:rPr>
              <w:t>шумозащиты</w:t>
            </w:r>
            <w:proofErr w:type="spellEnd"/>
            <w:r w:rsidRPr="00D8316D">
              <w:rPr>
                <w:rFonts w:ascii="Times New Roman" w:hAnsi="Times New Roman" w:cs="Times New Roman"/>
                <w:sz w:val="24"/>
                <w:szCs w:val="24"/>
              </w:rPr>
              <w:t>, системы очистки водоемов и др.).</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Каждый чертеж разрабатывается с использованием специализированного плагина, обеспечивающего свободный импорт(загрузку) данных из подготовленных чертежей. Подготовленный специализированный плагин должен быть согласован с Департаментом природопользования и охраны окружающей среды (далее </w:t>
            </w:r>
            <w:proofErr w:type="spellStart"/>
            <w:r w:rsidRPr="00D8316D">
              <w:rPr>
                <w:rFonts w:ascii="Times New Roman" w:hAnsi="Times New Roman" w:cs="Times New Roman"/>
                <w:sz w:val="24"/>
                <w:szCs w:val="24"/>
              </w:rPr>
              <w:t>ДПиООС</w:t>
            </w:r>
            <w:proofErr w:type="spellEnd"/>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Чертёж должен быть выполнен в системе координат ЕГКО (ХУ-М), что подтверждается предоставлением Подрядчиком </w:t>
            </w:r>
            <w:r w:rsidRPr="00D8316D">
              <w:rPr>
                <w:rFonts w:ascii="Times New Roman" w:hAnsi="Times New Roman" w:cs="Times New Roman"/>
                <w:sz w:val="24"/>
                <w:szCs w:val="24"/>
              </w:rPr>
              <w:lastRenderedPageBreak/>
              <w:t>координат реперов Опорной геодезической сети города Москвы на каждый объект, в соответствии с адресным списком (Приложение 2 контракта).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Электронная версия инвентаризационного плана должна быть выполнена с учетом следующих требований: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кустарники должны иметь тип геометрии блок,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замкнутая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и располагаться в слое (классе) </w:t>
            </w:r>
            <w:r w:rsidRPr="00D8316D">
              <w:rPr>
                <w:rFonts w:ascii="Times New Roman" w:hAnsi="Times New Roman" w:cs="Times New Roman"/>
                <w:sz w:val="24"/>
                <w:szCs w:val="24"/>
                <w:lang w:val="en-US"/>
              </w:rPr>
              <w:t>Bush</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w:t>
            </w:r>
            <w:proofErr w:type="gramStart"/>
            <w:r w:rsidRPr="00D8316D">
              <w:rPr>
                <w:rFonts w:ascii="Times New Roman" w:hAnsi="Times New Roman" w:cs="Times New Roman"/>
                <w:sz w:val="24"/>
                <w:szCs w:val="24"/>
              </w:rPr>
              <w:t>деревья  должны</w:t>
            </w:r>
            <w:proofErr w:type="gramEnd"/>
            <w:r w:rsidRPr="00D8316D">
              <w:rPr>
                <w:rFonts w:ascii="Times New Roman" w:hAnsi="Times New Roman" w:cs="Times New Roman"/>
                <w:sz w:val="24"/>
                <w:szCs w:val="24"/>
              </w:rPr>
              <w:t xml:space="preserve"> иметь тип геометрии блок,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замкнутая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и располагаться в слое (классе) </w:t>
            </w:r>
            <w:r w:rsidRPr="00D8316D">
              <w:rPr>
                <w:rFonts w:ascii="Times New Roman" w:hAnsi="Times New Roman" w:cs="Times New Roman"/>
                <w:sz w:val="24"/>
                <w:szCs w:val="24"/>
                <w:lang w:val="en-US"/>
              </w:rPr>
              <w:t>Tree</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цветники должны иметь тип геометрии замкнутая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и располагаться в слое (классе) </w:t>
            </w:r>
            <w:r w:rsidRPr="00D8316D">
              <w:rPr>
                <w:rFonts w:ascii="Times New Roman" w:hAnsi="Times New Roman" w:cs="Times New Roman"/>
                <w:sz w:val="24"/>
                <w:szCs w:val="24"/>
                <w:lang w:val="en-US"/>
              </w:rPr>
              <w:t>Flower</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газоны должны иметь тип геометрии штриховка и располагаться в слое (классе)</w:t>
            </w:r>
            <w:r w:rsidRPr="00D8316D">
              <w:rPr>
                <w:rFonts w:ascii="Times New Roman" w:hAnsi="Times New Roman" w:cs="Times New Roman"/>
                <w:sz w:val="24"/>
                <w:szCs w:val="24"/>
                <w:lang w:val="en-US"/>
              </w:rPr>
              <w:t>Lawn</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граница территории должна иметь тип геометрии замкнутая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и располагаться в слое (классе) </w:t>
            </w:r>
            <w:r w:rsidRPr="00D8316D">
              <w:rPr>
                <w:rFonts w:ascii="Times New Roman" w:hAnsi="Times New Roman" w:cs="Times New Roman"/>
                <w:sz w:val="24"/>
                <w:szCs w:val="24"/>
                <w:lang w:val="en-US"/>
              </w:rPr>
              <w:t>Bound</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w:t>
            </w:r>
            <w:proofErr w:type="spellStart"/>
            <w:r w:rsidRPr="00D8316D">
              <w:rPr>
                <w:rFonts w:ascii="Times New Roman" w:hAnsi="Times New Roman" w:cs="Times New Roman"/>
                <w:sz w:val="24"/>
                <w:szCs w:val="24"/>
              </w:rPr>
              <w:t>границаучастка</w:t>
            </w:r>
            <w:proofErr w:type="spellEnd"/>
            <w:r w:rsidRPr="00D8316D">
              <w:rPr>
                <w:rFonts w:ascii="Times New Roman" w:hAnsi="Times New Roman" w:cs="Times New Roman"/>
                <w:sz w:val="24"/>
                <w:szCs w:val="24"/>
              </w:rPr>
              <w:t xml:space="preserve"> должна иметь тип геометрии замкнутая </w:t>
            </w:r>
            <w:proofErr w:type="spellStart"/>
            <w:r w:rsidRPr="00D8316D">
              <w:rPr>
                <w:rFonts w:ascii="Times New Roman" w:hAnsi="Times New Roman" w:cs="Times New Roman"/>
                <w:sz w:val="24"/>
                <w:szCs w:val="24"/>
              </w:rPr>
              <w:t>полилиния</w:t>
            </w:r>
            <w:proofErr w:type="spellEnd"/>
            <w:r w:rsidRPr="00D8316D">
              <w:rPr>
                <w:rFonts w:ascii="Times New Roman" w:hAnsi="Times New Roman" w:cs="Times New Roman"/>
                <w:sz w:val="24"/>
                <w:szCs w:val="24"/>
              </w:rPr>
              <w:t xml:space="preserve"> и располагаться в слое (классе) </w:t>
            </w:r>
            <w:r w:rsidRPr="00D8316D">
              <w:rPr>
                <w:rFonts w:ascii="Times New Roman" w:hAnsi="Times New Roman" w:cs="Times New Roman"/>
                <w:sz w:val="24"/>
                <w:szCs w:val="24"/>
                <w:lang w:val="en-US"/>
              </w:rPr>
              <w:t>Parcel</w:t>
            </w:r>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чертеж должен иметь служебные поля для отображения номеров растений, цветников, газонов;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все номера на чертеже из служебных слоев (классов) вводятся только в числовом формате, без тире, запятых и букв;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сплайны, эллипсы и окружности не допускаются, их необходимо перевести в </w:t>
            </w:r>
            <w:proofErr w:type="spellStart"/>
            <w:r w:rsidRPr="00D8316D">
              <w:rPr>
                <w:rFonts w:ascii="Times New Roman" w:hAnsi="Times New Roman" w:cs="Times New Roman"/>
                <w:sz w:val="24"/>
                <w:szCs w:val="24"/>
              </w:rPr>
              <w:t>полилинии</w:t>
            </w:r>
            <w:proofErr w:type="spellEnd"/>
            <w:r w:rsidRPr="00D8316D">
              <w:rPr>
                <w:rFonts w:ascii="Times New Roman" w:hAnsi="Times New Roman" w:cs="Times New Roman"/>
                <w:sz w:val="24"/>
                <w:szCs w:val="24"/>
              </w:rPr>
              <w:t xml:space="preserve"> без дуговых сегментов;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все объекты чертежа из служебных слоев должны иметь в свойствах код паспорта;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w:t>
            </w:r>
            <w:proofErr w:type="spellStart"/>
            <w:r w:rsidRPr="00D8316D">
              <w:rPr>
                <w:rFonts w:ascii="Times New Roman" w:hAnsi="Times New Roman" w:cs="Times New Roman"/>
                <w:sz w:val="24"/>
                <w:szCs w:val="24"/>
              </w:rPr>
              <w:t>полилинии</w:t>
            </w:r>
            <w:proofErr w:type="spellEnd"/>
            <w:r w:rsidRPr="00D8316D">
              <w:rPr>
                <w:rFonts w:ascii="Times New Roman" w:hAnsi="Times New Roman" w:cs="Times New Roman"/>
                <w:sz w:val="24"/>
                <w:szCs w:val="24"/>
              </w:rPr>
              <w:t xml:space="preserve">, образующие замкнутые объекты, должны быть отрисованы точка в точку, начальная точка </w:t>
            </w:r>
            <w:proofErr w:type="spellStart"/>
            <w:r w:rsidRPr="00D8316D">
              <w:rPr>
                <w:rFonts w:ascii="Times New Roman" w:hAnsi="Times New Roman" w:cs="Times New Roman"/>
                <w:sz w:val="24"/>
                <w:szCs w:val="24"/>
              </w:rPr>
              <w:t>полилинии</w:t>
            </w:r>
            <w:proofErr w:type="spellEnd"/>
            <w:r w:rsidRPr="00D8316D">
              <w:rPr>
                <w:rFonts w:ascii="Times New Roman" w:hAnsi="Times New Roman" w:cs="Times New Roman"/>
                <w:sz w:val="24"/>
                <w:szCs w:val="24"/>
              </w:rPr>
              <w:t xml:space="preserve"> должна совпадать с конечной;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 газоны необходимо формировать штриховкой, но при создании штриховки необходимо использовать  контурный метод обрисовки </w:t>
            </w:r>
            <w:proofErr w:type="spellStart"/>
            <w:r w:rsidRPr="00D8316D">
              <w:rPr>
                <w:rFonts w:ascii="Times New Roman" w:hAnsi="Times New Roman" w:cs="Times New Roman"/>
                <w:sz w:val="24"/>
                <w:szCs w:val="24"/>
              </w:rPr>
              <w:t>полилиний</w:t>
            </w:r>
            <w:proofErr w:type="spellEnd"/>
            <w:r w:rsidRPr="00D8316D">
              <w:rPr>
                <w:rFonts w:ascii="Times New Roman" w:hAnsi="Times New Roman" w:cs="Times New Roman"/>
                <w:sz w:val="24"/>
                <w:szCs w:val="24"/>
              </w:rPr>
              <w:t>;</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все примитивы блока должны быть расположены на слое 0. Точка вставки блока должна быть в центре условного обозначения объекта;</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всем элементам чертежа из системных слоев, должны быть присвоены атрибуты. Добавление атрибутов происходит с помощью специализированного расширения, которое добавляет определённые поля непосредственно к объектам.</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Если чертёж формируется из уже созданного ранее чертежа, в котором блоки имеют атрибуты, то должна быть представлена возможность перенести все номера растений из атрибутов блока в атрибуты карточки, созданной с использованием специализированного плагина, обеспечивающего свободный импорт(загрузку) данных из подготовленных чертежей.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lastRenderedPageBreak/>
              <w:t xml:space="preserve">Подрядчик обязуется предоставить заказчику специализированную систему для наглядного представления результатов выполненной работы с отображением подготовленных инвентаризационных планов в интерактивной среде, позволяющей просматривать все элементы озеленения, находящиеся на территории.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Интерфейс специализированной системы должен позволять отображать текущие координаты курсора, количество выделенных объектов, текущий масштаб объекта, экстент карты, время выполнения запроса.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Интерфейс специализированной системы должен включать в себя панель отображения карточки выбранного объекта и ввода ключевой информации, панель отображения легенды карты и управления видимостью слоев, панель отображения обзорной карты, главное окно для отображения карты.</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Интерфейс специализированной системы должен позволять заказчику производить поиск, импорт и экспорт чертежей.</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Интерфейс специализированной системы должен позволять заказчику убедиться, что операция импорта прошла успешно, с помощью окна протокола загрузки, отображающего информацию о количестве и типе загруженных объектов.</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Заказчик должен иметь возможность автоматического перемещения к границам загруженного паспорта после закрытия окна с протоколом загрузки.</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Заказчик должен иметь возможность получить информацию по объекту в системе, которая должна соответствовать сведениям из базы данных АИС «РЗН».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Заказчик должен иметь возможность корректировать значения в ключевых полях и сохранять данные в базу данных системы. </w:t>
            </w:r>
          </w:p>
          <w:p w:rsidR="00D02B5F" w:rsidRPr="00D8316D" w:rsidRDefault="00D02B5F" w:rsidP="005C344C">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Система должна быть синхронизирована с базой данных АИС «РЗН». Интерфейс должен позволять заказчику наглядно убедиться и определить связь с БД АИС «РЗН».</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lastRenderedPageBreak/>
              <w:t>8.1.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Требования по объему гарантий качества</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D02B5F">
            <w:pPr>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В соответствии с контрактом и иными нормативными актами. Конечным результатом выполнения работ </w:t>
            </w:r>
            <w:r>
              <w:rPr>
                <w:rFonts w:ascii="Times New Roman" w:hAnsi="Times New Roman" w:cs="Times New Roman"/>
                <w:sz w:val="24"/>
                <w:szCs w:val="24"/>
              </w:rPr>
              <w:t>является</w:t>
            </w:r>
            <w:r w:rsidRPr="00D8316D">
              <w:rPr>
                <w:rFonts w:ascii="Times New Roman" w:hAnsi="Times New Roman" w:cs="Times New Roman"/>
                <w:sz w:val="24"/>
                <w:szCs w:val="24"/>
              </w:rPr>
              <w:t xml:space="preserve"> паспорт утвержденный и согласованный в порядке, установленном постановлением Правительства Москвы от 10.09.2002 г. № 743-ПП «Об утверждении правил создания, содержания и охраны зеленых насаждений города Москвы».</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9</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Требования к качественным характеристикам работ, услуг</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pStyle w:val="3"/>
              <w:tabs>
                <w:tab w:val="num" w:pos="-108"/>
                <w:tab w:val="left" w:pos="960"/>
              </w:tabs>
              <w:spacing w:after="0"/>
              <w:ind w:left="0" w:firstLine="481"/>
              <w:jc w:val="both"/>
              <w:rPr>
                <w:sz w:val="24"/>
                <w:szCs w:val="24"/>
              </w:rPr>
            </w:pPr>
            <w:r w:rsidRPr="00D8316D">
              <w:rPr>
                <w:sz w:val="24"/>
                <w:szCs w:val="24"/>
              </w:rPr>
              <w:t>Подрядчиком должно быть обеспечено высокое качество выполнения работ, а также качество работ должно соответствовать требованиям действующих документов, регламентирующих качество выполняемых работ и настоящего технического задания.</w:t>
            </w:r>
          </w:p>
          <w:p w:rsidR="00D02B5F" w:rsidRPr="00D8316D" w:rsidRDefault="00D02B5F" w:rsidP="005C344C">
            <w:pPr>
              <w:pStyle w:val="3"/>
              <w:tabs>
                <w:tab w:val="num" w:pos="-108"/>
                <w:tab w:val="left" w:pos="960"/>
              </w:tabs>
              <w:spacing w:after="0"/>
              <w:ind w:left="0" w:firstLine="481"/>
              <w:jc w:val="both"/>
              <w:rPr>
                <w:sz w:val="24"/>
                <w:szCs w:val="24"/>
              </w:rPr>
            </w:pPr>
            <w:r w:rsidRPr="00D8316D">
              <w:rPr>
                <w:sz w:val="24"/>
                <w:szCs w:val="24"/>
              </w:rPr>
              <w:t xml:space="preserve">Подрядчик гарантирует качество выполнения всех работ в соответствии с технической документацией  и действующими </w:t>
            </w:r>
            <w:r w:rsidRPr="00D8316D">
              <w:rPr>
                <w:sz w:val="24"/>
                <w:szCs w:val="24"/>
              </w:rPr>
              <w:lastRenderedPageBreak/>
              <w:t>нормами; своевременное устранение недостатков, выявленных при приемке работ и в период гарантийной эксплуатации.</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lastRenderedPageBreak/>
              <w:t>9.1.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Требования к функциональным характеристикам товаров, в том числе подлежащих использованию при выполнении работ, оказании услуг</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tabs>
                <w:tab w:val="left" w:pos="-142"/>
                <w:tab w:val="left" w:pos="0"/>
              </w:tabs>
              <w:suppressAutoHyphens/>
              <w:spacing w:after="0"/>
              <w:ind w:firstLine="481"/>
              <w:jc w:val="both"/>
              <w:rPr>
                <w:rFonts w:ascii="Times New Roman" w:hAnsi="Times New Roman" w:cs="Times New Roman"/>
                <w:sz w:val="24"/>
                <w:szCs w:val="24"/>
              </w:rPr>
            </w:pPr>
            <w:r w:rsidRPr="00D8316D">
              <w:rPr>
                <w:rFonts w:ascii="Times New Roman" w:eastAsia="Calibri" w:hAnsi="Times New Roman" w:cs="Times New Roman"/>
                <w:sz w:val="24"/>
                <w:szCs w:val="24"/>
              </w:rPr>
              <w:t xml:space="preserve">Качество выполняемых работ должно удовлетворять требованиям Постановления Правительства Москвы </w:t>
            </w:r>
            <w:r w:rsidRPr="00D8316D">
              <w:rPr>
                <w:rFonts w:ascii="Times New Roman" w:hAnsi="Times New Roman" w:cs="Times New Roman"/>
                <w:sz w:val="24"/>
                <w:szCs w:val="24"/>
              </w:rPr>
              <w:t>№ 743-ПП от 10.09.2002</w:t>
            </w:r>
            <w:r>
              <w:rPr>
                <w:rFonts w:ascii="Times New Roman" w:hAnsi="Times New Roman" w:cs="Times New Roman"/>
                <w:sz w:val="24"/>
                <w:szCs w:val="24"/>
              </w:rPr>
              <w:t xml:space="preserve"> </w:t>
            </w:r>
            <w:r w:rsidRPr="00D8316D">
              <w:rPr>
                <w:rFonts w:ascii="Times New Roman" w:hAnsi="Times New Roman" w:cs="Times New Roman"/>
                <w:sz w:val="24"/>
                <w:szCs w:val="24"/>
              </w:rPr>
              <w:t>г</w:t>
            </w:r>
            <w:r>
              <w:rPr>
                <w:rFonts w:ascii="Times New Roman" w:hAnsi="Times New Roman" w:cs="Times New Roman"/>
                <w:sz w:val="24"/>
                <w:szCs w:val="24"/>
              </w:rPr>
              <w:t>.</w:t>
            </w:r>
            <w:r w:rsidRPr="00D8316D">
              <w:rPr>
                <w:rFonts w:ascii="Times New Roman" w:hAnsi="Times New Roman" w:cs="Times New Roman"/>
                <w:sz w:val="24"/>
                <w:szCs w:val="24"/>
              </w:rPr>
              <w:t xml:space="preserve"> </w:t>
            </w:r>
            <w:r w:rsidRPr="00D8316D">
              <w:rPr>
                <w:rFonts w:ascii="Times New Roman" w:hAnsi="Times New Roman" w:cs="Times New Roman"/>
                <w:bCs/>
                <w:sz w:val="24"/>
                <w:szCs w:val="24"/>
              </w:rPr>
              <w:t>«Правила создания, содержания и охраны зеленых насаждений города Москвы»</w:t>
            </w:r>
            <w:r w:rsidRPr="00D8316D">
              <w:rPr>
                <w:rFonts w:ascii="Times New Roman" w:hAnsi="Times New Roman" w:cs="Times New Roman"/>
                <w:sz w:val="24"/>
                <w:szCs w:val="24"/>
              </w:rPr>
              <w:t>.</w:t>
            </w:r>
          </w:p>
          <w:p w:rsidR="00D02B5F" w:rsidRPr="00D8316D" w:rsidRDefault="00D02B5F" w:rsidP="005C344C">
            <w:pPr>
              <w:tabs>
                <w:tab w:val="left" w:pos="0"/>
              </w:tabs>
              <w:spacing w:after="0"/>
              <w:ind w:firstLine="481"/>
              <w:jc w:val="both"/>
              <w:rPr>
                <w:rFonts w:ascii="Times New Roman" w:hAnsi="Times New Roman" w:cs="Times New Roman"/>
                <w:sz w:val="24"/>
                <w:szCs w:val="24"/>
                <w:highlight w:val="yellow"/>
              </w:rPr>
            </w:pPr>
            <w:r w:rsidRPr="00D8316D">
              <w:rPr>
                <w:rFonts w:ascii="Times New Roman" w:hAnsi="Times New Roman" w:cs="Times New Roman"/>
                <w:sz w:val="24"/>
                <w:szCs w:val="24"/>
              </w:rPr>
              <w:t xml:space="preserve">Подрядчик гарантирует качество выполнения всех работ в соответствии с технической документацией, действующими нормами и техническими условиями; своевременное устранение недостатков, выявленных при приемке работ и в период гарантийной эксплуатации. </w:t>
            </w:r>
          </w:p>
          <w:p w:rsidR="00D02B5F" w:rsidRPr="008D00E6" w:rsidRDefault="00D02B5F" w:rsidP="008D00E6">
            <w:pPr>
              <w:tabs>
                <w:tab w:val="left" w:pos="0"/>
              </w:tabs>
              <w:spacing w:after="0"/>
              <w:ind w:firstLine="481"/>
              <w:jc w:val="both"/>
              <w:rPr>
                <w:rFonts w:ascii="Times New Roman" w:eastAsia="Calibri" w:hAnsi="Times New Roman" w:cs="Times New Roman"/>
                <w:sz w:val="24"/>
                <w:szCs w:val="24"/>
              </w:rPr>
            </w:pPr>
            <w:r w:rsidRPr="00D8316D">
              <w:rPr>
                <w:rFonts w:ascii="Times New Roman" w:eastAsia="Calibri" w:hAnsi="Times New Roman" w:cs="Times New Roman"/>
                <w:sz w:val="24"/>
                <w:szCs w:val="24"/>
              </w:rPr>
              <w:t>В течение 1-го дня, с момента заключения контракта Подрядчик представляет информацию в письменном виде списке работающих, контактные телефоны ответственных представителей. Работы  выполняются с соблюдением требований действующего законодательства, качественно с  привлечением квалифицированного персонала и использованием спецоборудования.</w:t>
            </w:r>
          </w:p>
        </w:tc>
      </w:tr>
      <w:tr w:rsidR="00D02B5F" w:rsidRPr="00D8316D" w:rsidTr="005C344C">
        <w:trPr>
          <w:trHeight w:val="4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 xml:space="preserve">9.2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Требования к безопасности товаров, работ и услуг</w:t>
            </w:r>
            <w:r w:rsidRPr="00D8316D">
              <w:rPr>
                <w:rStyle w:val="a5"/>
                <w:sz w:val="24"/>
                <w:szCs w:val="24"/>
              </w:rPr>
              <w:footnoteReference w:id="1"/>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pStyle w:val="a6"/>
              <w:spacing w:after="0" w:line="240" w:lineRule="auto"/>
              <w:ind w:left="0" w:firstLine="481"/>
              <w:jc w:val="both"/>
              <w:rPr>
                <w:rFonts w:ascii="Times New Roman" w:hAnsi="Times New Roman"/>
                <w:sz w:val="24"/>
                <w:szCs w:val="24"/>
              </w:rPr>
            </w:pPr>
            <w:r w:rsidRPr="00D8316D">
              <w:rPr>
                <w:rFonts w:ascii="Times New Roman" w:hAnsi="Times New Roman"/>
                <w:sz w:val="24"/>
                <w:szCs w:val="24"/>
              </w:rPr>
              <w:t>Подрядчик обеспечивает:</w:t>
            </w:r>
          </w:p>
          <w:p w:rsidR="00D02B5F" w:rsidRPr="00D8316D" w:rsidRDefault="00D02B5F" w:rsidP="005C344C">
            <w:pPr>
              <w:tabs>
                <w:tab w:val="left" w:pos="-533"/>
                <w:tab w:val="left" w:pos="-108"/>
              </w:tabs>
              <w:spacing w:after="0"/>
              <w:ind w:firstLine="481"/>
              <w:jc w:val="both"/>
              <w:rPr>
                <w:rFonts w:ascii="Times New Roman" w:hAnsi="Times New Roman" w:cs="Times New Roman"/>
                <w:sz w:val="24"/>
                <w:szCs w:val="24"/>
              </w:rPr>
            </w:pPr>
            <w:r w:rsidRPr="00D8316D">
              <w:rPr>
                <w:rFonts w:ascii="Times New Roman" w:hAnsi="Times New Roman" w:cs="Times New Roman"/>
                <w:sz w:val="24"/>
                <w:szCs w:val="24"/>
              </w:rPr>
              <w:t>- проведение необходимых мероприятий по охране труда и технике безопасности, противопожарной безопасности, охране окружающей среды в ходе выполнения работ в соответствии с действующим законодательством РФ, в т.ч. по г. Москве.</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Требования соответствия нормативным документам (лицензии, допуски, разрешения, согласования)</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pStyle w:val="ConsPlusNormal"/>
              <w:widowControl/>
              <w:ind w:firstLine="481"/>
              <w:jc w:val="both"/>
              <w:rPr>
                <w:rFonts w:ascii="Times New Roman" w:hAnsi="Times New Roman" w:cs="Times New Roman"/>
                <w:sz w:val="24"/>
                <w:szCs w:val="24"/>
              </w:rPr>
            </w:pPr>
            <w:r w:rsidRPr="00D8316D">
              <w:rPr>
                <w:rFonts w:ascii="Times New Roman" w:hAnsi="Times New Roman" w:cs="Times New Roman"/>
                <w:sz w:val="24"/>
                <w:szCs w:val="24"/>
              </w:rPr>
              <w:t>Работы должны выполняться организацией, имеющей право на выполнение данного вида работ в соответствии с требованиями законодательства Российской Федерации.</w:t>
            </w:r>
          </w:p>
          <w:p w:rsidR="00D02B5F" w:rsidRPr="00D8316D" w:rsidRDefault="00D02B5F" w:rsidP="005C344C">
            <w:pPr>
              <w:spacing w:after="0"/>
              <w:ind w:left="-86"/>
              <w:rPr>
                <w:rFonts w:ascii="Times New Roman" w:hAnsi="Times New Roman" w:cs="Times New Roman"/>
                <w:sz w:val="24"/>
                <w:szCs w:val="24"/>
              </w:rPr>
            </w:pPr>
            <w:r w:rsidRPr="00D8316D">
              <w:rPr>
                <w:rFonts w:ascii="Times New Roman" w:hAnsi="Times New Roman" w:cs="Times New Roman"/>
                <w:sz w:val="24"/>
                <w:szCs w:val="24"/>
              </w:rPr>
              <w:t xml:space="preserve">В соответствии с приказом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подрядчик должен иметь свидетельство о допуске, выданное в порядке, установленном законодательством Российской Федерации на виды работ по инженерным изысканиям («1.3. Создание и обновление инженерно-топографических планов в масштабах 1:200 - 1:5000, в том числе в цифровой форме, съемка подземных коммуникаций и сооружений», 4. Работы в составе инженерно-экологических изысканий, 4.1. Инженерно-экологическая съемка территории). Подрядчик должен иметь свидетельство о допуске к определенному виду или видам работ, которые оказывают </w:t>
            </w:r>
            <w:r w:rsidRPr="00D8316D">
              <w:rPr>
                <w:rFonts w:ascii="Times New Roman" w:hAnsi="Times New Roman" w:cs="Times New Roman"/>
                <w:sz w:val="24"/>
                <w:szCs w:val="24"/>
              </w:rPr>
              <w:lastRenderedPageBreak/>
              <w:t>влияние на безопасность объектов капитального строительства выданной саморегулируемой организацией по следующим видам работ:</w:t>
            </w:r>
          </w:p>
          <w:p w:rsidR="00D02B5F" w:rsidRPr="00D8316D" w:rsidRDefault="00D02B5F" w:rsidP="005C344C">
            <w:pPr>
              <w:spacing w:after="0"/>
              <w:ind w:left="-86"/>
              <w:rPr>
                <w:rFonts w:ascii="Times New Roman" w:hAnsi="Times New Roman" w:cs="Times New Roman"/>
                <w:sz w:val="24"/>
                <w:szCs w:val="24"/>
              </w:rPr>
            </w:pPr>
            <w:r w:rsidRPr="00D8316D">
              <w:rPr>
                <w:rFonts w:ascii="Times New Roman" w:hAnsi="Times New Roman" w:cs="Times New Roman"/>
                <w:sz w:val="24"/>
                <w:szCs w:val="24"/>
              </w:rPr>
              <w:t>2. Работы по подготовке архитектурных решений;</w:t>
            </w:r>
          </w:p>
          <w:p w:rsidR="00D02B5F" w:rsidRPr="00D8316D" w:rsidRDefault="00D02B5F" w:rsidP="005C344C">
            <w:pPr>
              <w:spacing w:after="0"/>
              <w:ind w:left="-86"/>
              <w:rPr>
                <w:rFonts w:ascii="Times New Roman" w:hAnsi="Times New Roman" w:cs="Times New Roman"/>
                <w:sz w:val="24"/>
                <w:szCs w:val="24"/>
              </w:rPr>
            </w:pPr>
            <w:r w:rsidRPr="00D8316D">
              <w:rPr>
                <w:rFonts w:ascii="Times New Roman" w:hAnsi="Times New Roman" w:cs="Times New Roman"/>
                <w:sz w:val="24"/>
                <w:szCs w:val="24"/>
              </w:rPr>
              <w:t>3. Работы по подготовке конструктивных решений.</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lastRenderedPageBreak/>
              <w:t>11</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ind w:firstLine="481"/>
              <w:rPr>
                <w:rFonts w:ascii="Times New Roman" w:hAnsi="Times New Roman" w:cs="Times New Roman"/>
                <w:sz w:val="24"/>
                <w:szCs w:val="24"/>
              </w:rPr>
            </w:pPr>
            <w:r w:rsidRPr="00D8316D">
              <w:rPr>
                <w:rFonts w:ascii="Times New Roman" w:hAnsi="Times New Roman" w:cs="Times New Roman"/>
                <w:sz w:val="24"/>
                <w:szCs w:val="24"/>
              </w:rPr>
              <w:t>С даты заключения контракта</w:t>
            </w:r>
            <w:r w:rsidR="00350460">
              <w:rPr>
                <w:rFonts w:ascii="Times New Roman" w:hAnsi="Times New Roman" w:cs="Times New Roman"/>
                <w:sz w:val="24"/>
                <w:szCs w:val="24"/>
              </w:rPr>
              <w:t xml:space="preserve"> в течение</w:t>
            </w:r>
            <w:r w:rsidRPr="00D8316D">
              <w:rPr>
                <w:rFonts w:ascii="Times New Roman" w:hAnsi="Times New Roman" w:cs="Times New Roman"/>
                <w:sz w:val="24"/>
                <w:szCs w:val="24"/>
              </w:rPr>
              <w:t xml:space="preserve"> </w:t>
            </w:r>
            <w:r w:rsidR="00350460">
              <w:rPr>
                <w:rFonts w:ascii="Times New Roman" w:hAnsi="Times New Roman" w:cs="Times New Roman"/>
                <w:sz w:val="24"/>
                <w:szCs w:val="24"/>
              </w:rPr>
              <w:t>105 календарных</w:t>
            </w:r>
            <w:r w:rsidRPr="00D8316D">
              <w:rPr>
                <w:rFonts w:ascii="Times New Roman" w:hAnsi="Times New Roman" w:cs="Times New Roman"/>
                <w:sz w:val="24"/>
                <w:szCs w:val="24"/>
              </w:rPr>
              <w:t xml:space="preserve"> дней.</w:t>
            </w:r>
          </w:p>
          <w:p w:rsidR="00D02B5F" w:rsidRPr="00D8316D" w:rsidRDefault="00D02B5F" w:rsidP="005C344C">
            <w:pPr>
              <w:spacing w:after="0"/>
              <w:ind w:firstLine="481"/>
              <w:rPr>
                <w:rFonts w:ascii="Times New Roman" w:hAnsi="Times New Roman" w:cs="Times New Roman"/>
                <w:sz w:val="24"/>
                <w:szCs w:val="24"/>
              </w:rPr>
            </w:pP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pStyle w:val="ConsPlusNormal"/>
              <w:widowControl/>
              <w:ind w:firstLine="481"/>
              <w:jc w:val="both"/>
              <w:rPr>
                <w:rFonts w:ascii="Times New Roman" w:hAnsi="Times New Roman" w:cs="Times New Roman"/>
                <w:sz w:val="24"/>
                <w:szCs w:val="24"/>
              </w:rPr>
            </w:pPr>
            <w:r w:rsidRPr="00D8316D">
              <w:rPr>
                <w:rFonts w:ascii="Times New Roman" w:hAnsi="Times New Roman" w:cs="Times New Roman"/>
                <w:sz w:val="24"/>
                <w:szCs w:val="24"/>
              </w:rPr>
              <w:t xml:space="preserve">Работы выполняются в </w:t>
            </w:r>
            <w:r w:rsidR="00350460">
              <w:rPr>
                <w:rFonts w:ascii="Times New Roman" w:hAnsi="Times New Roman" w:cs="Times New Roman"/>
                <w:sz w:val="24"/>
                <w:szCs w:val="24"/>
              </w:rPr>
              <w:t>два</w:t>
            </w:r>
            <w:r w:rsidRPr="00D8316D">
              <w:rPr>
                <w:rFonts w:ascii="Times New Roman" w:hAnsi="Times New Roman" w:cs="Times New Roman"/>
                <w:sz w:val="24"/>
                <w:szCs w:val="24"/>
              </w:rPr>
              <w:t xml:space="preserve"> этапа:</w:t>
            </w:r>
          </w:p>
          <w:p w:rsidR="00D02B5F" w:rsidRPr="00D8316D" w:rsidRDefault="00D02B5F" w:rsidP="005C344C">
            <w:pPr>
              <w:pStyle w:val="ConsPlusNormal"/>
              <w:widowControl/>
              <w:ind w:left="-86" w:firstLine="0"/>
              <w:jc w:val="both"/>
              <w:rPr>
                <w:rFonts w:ascii="Times New Roman" w:hAnsi="Times New Roman" w:cs="Times New Roman"/>
                <w:sz w:val="24"/>
                <w:szCs w:val="24"/>
              </w:rPr>
            </w:pPr>
            <w:r w:rsidRPr="00D8316D">
              <w:rPr>
                <w:rFonts w:ascii="Times New Roman" w:hAnsi="Times New Roman" w:cs="Times New Roman"/>
                <w:sz w:val="24"/>
                <w:szCs w:val="24"/>
              </w:rPr>
              <w:t xml:space="preserve">1 этап: Работы по проведению инвентаризации зеленых насаждений. Результат работ по этапу – </w:t>
            </w:r>
            <w:r w:rsidR="00350460">
              <w:rPr>
                <w:rFonts w:ascii="Times New Roman" w:hAnsi="Times New Roman" w:cs="Times New Roman"/>
                <w:sz w:val="24"/>
                <w:szCs w:val="24"/>
              </w:rPr>
              <w:t>данные, внесенные в паспорта в АИС «Реестр зеленых насаждений». Статус паспортов должен быть «Проект паспорта».</w:t>
            </w:r>
            <w:r w:rsidRPr="00D8316D">
              <w:rPr>
                <w:rFonts w:ascii="Times New Roman" w:hAnsi="Times New Roman" w:cs="Times New Roman"/>
                <w:sz w:val="24"/>
                <w:szCs w:val="24"/>
              </w:rPr>
              <w:t xml:space="preserve"> Заказчиком проверяется соответствие представленных материалов фактическому состоянию зеленых насаждений на местности. </w:t>
            </w:r>
          </w:p>
          <w:p w:rsidR="00D02B5F" w:rsidRPr="00D8316D" w:rsidRDefault="00350460" w:rsidP="005C344C">
            <w:pPr>
              <w:pStyle w:val="ConsPlusNormal"/>
              <w:widowControl/>
              <w:ind w:left="-86" w:firstLine="0"/>
              <w:jc w:val="both"/>
              <w:rPr>
                <w:rFonts w:ascii="Times New Roman" w:hAnsi="Times New Roman" w:cs="Times New Roman"/>
                <w:sz w:val="24"/>
                <w:szCs w:val="24"/>
              </w:rPr>
            </w:pPr>
            <w:r>
              <w:rPr>
                <w:rFonts w:ascii="Times New Roman" w:hAnsi="Times New Roman" w:cs="Times New Roman"/>
                <w:sz w:val="24"/>
                <w:szCs w:val="24"/>
              </w:rPr>
              <w:t>2</w:t>
            </w:r>
            <w:r w:rsidR="00D02B5F" w:rsidRPr="00D8316D">
              <w:rPr>
                <w:rFonts w:ascii="Times New Roman" w:hAnsi="Times New Roman" w:cs="Times New Roman"/>
                <w:sz w:val="24"/>
                <w:szCs w:val="24"/>
              </w:rPr>
              <w:t xml:space="preserve"> этап: </w:t>
            </w:r>
            <w:r w:rsidR="00D02B5F" w:rsidRPr="00D8316D">
              <w:rPr>
                <w:rFonts w:ascii="Times New Roman" w:hAnsi="Times New Roman" w:cs="Times New Roman"/>
                <w:b/>
                <w:sz w:val="24"/>
                <w:szCs w:val="24"/>
              </w:rPr>
              <w:t xml:space="preserve">- </w:t>
            </w:r>
            <w:r w:rsidR="00D02B5F" w:rsidRPr="00D8316D">
              <w:rPr>
                <w:rFonts w:ascii="Times New Roman" w:hAnsi="Times New Roman" w:cs="Times New Roman"/>
                <w:sz w:val="24"/>
                <w:szCs w:val="24"/>
              </w:rPr>
              <w:t>Согласование и утверждение паспортов в установленном порядке.</w:t>
            </w:r>
            <w:r>
              <w:rPr>
                <w:rFonts w:ascii="Times New Roman" w:hAnsi="Times New Roman" w:cs="Times New Roman"/>
                <w:sz w:val="24"/>
                <w:szCs w:val="24"/>
              </w:rPr>
              <w:t xml:space="preserve"> </w:t>
            </w:r>
          </w:p>
          <w:p w:rsidR="00D02B5F" w:rsidRPr="00D8316D" w:rsidRDefault="00D02B5F" w:rsidP="005C344C">
            <w:pPr>
              <w:pStyle w:val="ConsPlusNormal"/>
              <w:widowControl/>
              <w:ind w:firstLine="481"/>
              <w:jc w:val="both"/>
              <w:rPr>
                <w:rFonts w:ascii="Times New Roman" w:hAnsi="Times New Roman" w:cs="Times New Roman"/>
                <w:sz w:val="24"/>
                <w:szCs w:val="24"/>
              </w:rPr>
            </w:pPr>
            <w:r w:rsidRPr="00D8316D">
              <w:rPr>
                <w:rFonts w:ascii="Times New Roman" w:hAnsi="Times New Roman" w:cs="Times New Roman"/>
                <w:sz w:val="24"/>
                <w:szCs w:val="24"/>
              </w:rPr>
              <w:t>По результатам выполнения этапа Подрядчиком предоставляются результаты работ. Заказчик в течение 3 рабочих дней осуществляет проверку  каждого этапа выполненных работ, рассматривает, оформляет и подписывает представленные документы или направляет обоснованный отказ. Устранение недостатков указанных в Актах производится в течение 1 (одного) рабочего дня с момента выдачи обоснованного отказа от подписания Акта.</w:t>
            </w:r>
          </w:p>
          <w:p w:rsidR="00D02B5F" w:rsidRPr="00D8316D" w:rsidRDefault="00D02B5F" w:rsidP="005C344C">
            <w:pPr>
              <w:pStyle w:val="ConsPlusNormal"/>
              <w:widowControl/>
              <w:ind w:firstLine="481"/>
              <w:jc w:val="both"/>
              <w:rPr>
                <w:rFonts w:ascii="Times New Roman" w:hAnsi="Times New Roman" w:cs="Times New Roman"/>
                <w:sz w:val="24"/>
                <w:szCs w:val="24"/>
              </w:rPr>
            </w:pPr>
            <w:r w:rsidRPr="00D8316D">
              <w:rPr>
                <w:rFonts w:ascii="Times New Roman" w:hAnsi="Times New Roman" w:cs="Times New Roman"/>
                <w:sz w:val="24"/>
                <w:szCs w:val="24"/>
              </w:rPr>
              <w:t>Работы считаются выполненными после подписания Акта о приемке выполненных работ, предоставляемого Подрядчиком Заказчику или его уполномоченному представителю.</w:t>
            </w:r>
          </w:p>
          <w:p w:rsidR="00D02B5F" w:rsidRPr="00D8316D" w:rsidRDefault="00D02B5F" w:rsidP="005C344C">
            <w:pPr>
              <w:pStyle w:val="ConsPlusNormal"/>
              <w:widowControl/>
              <w:ind w:firstLine="481"/>
              <w:jc w:val="both"/>
              <w:rPr>
                <w:rFonts w:ascii="Times New Roman" w:hAnsi="Times New Roman" w:cs="Times New Roman"/>
                <w:sz w:val="24"/>
                <w:szCs w:val="24"/>
              </w:rPr>
            </w:pPr>
            <w:r w:rsidRPr="00D8316D">
              <w:rPr>
                <w:rFonts w:ascii="Times New Roman" w:hAnsi="Times New Roman" w:cs="Times New Roman"/>
                <w:sz w:val="24"/>
                <w:szCs w:val="24"/>
              </w:rPr>
              <w:t>Оплата выполненных работ осуществляется в соответствии с условиями Контракта на основании подписанного сторонами Акта выполненных работ течение 10 (десяти) банковских дней с даты подписания Заказчиком Акта сдачи-приемки выполненных работ по соответствующему этапу. Выплата аванса не предусмотрена.</w:t>
            </w:r>
          </w:p>
        </w:tc>
      </w:tr>
      <w:tr w:rsidR="00D02B5F" w:rsidRPr="00D8316D" w:rsidTr="005C344C">
        <w:tc>
          <w:tcPr>
            <w:tcW w:w="709"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rPr>
                <w:rFonts w:ascii="Times New Roman" w:hAnsi="Times New Roman" w:cs="Times New Roman"/>
                <w:sz w:val="24"/>
                <w:szCs w:val="24"/>
              </w:rPr>
            </w:pPr>
            <w:r w:rsidRPr="00D8316D">
              <w:rPr>
                <w:rFonts w:ascii="Times New Roman" w:hAnsi="Times New Roman" w:cs="Times New Roman"/>
                <w:sz w:val="24"/>
                <w:szCs w:val="24"/>
              </w:rPr>
              <w:t>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autoSpaceDE w:val="0"/>
              <w:autoSpaceDN w:val="0"/>
              <w:adjustRightInd w:val="0"/>
              <w:spacing w:after="0"/>
              <w:ind w:firstLine="68"/>
              <w:outlineLvl w:val="2"/>
              <w:rPr>
                <w:rFonts w:ascii="Times New Roman" w:hAnsi="Times New Roman" w:cs="Times New Roman"/>
                <w:sz w:val="24"/>
                <w:szCs w:val="24"/>
              </w:rPr>
            </w:pPr>
            <w:r w:rsidRPr="00D8316D">
              <w:rPr>
                <w:rFonts w:ascii="Times New Roman" w:hAnsi="Times New Roman" w:cs="Times New Roman"/>
                <w:sz w:val="24"/>
                <w:szCs w:val="24"/>
              </w:rPr>
              <w:t>Качественные и количественные характеристики поставляемых товаров, выполняемых работ, оказываемых услуг</w:t>
            </w:r>
            <w:r w:rsidRPr="00D8316D">
              <w:rPr>
                <w:rStyle w:val="a5"/>
                <w:sz w:val="24"/>
                <w:szCs w:val="24"/>
              </w:rPr>
              <w:footnoteReference w:id="2"/>
            </w:r>
          </w:p>
        </w:tc>
        <w:tc>
          <w:tcPr>
            <w:tcW w:w="7010" w:type="dxa"/>
            <w:tcBorders>
              <w:top w:val="single" w:sz="4" w:space="0" w:color="auto"/>
              <w:left w:val="single" w:sz="4" w:space="0" w:color="auto"/>
              <w:bottom w:val="single" w:sz="4" w:space="0" w:color="auto"/>
              <w:right w:val="single" w:sz="4" w:space="0" w:color="auto"/>
            </w:tcBorders>
            <w:shd w:val="clear" w:color="auto" w:fill="auto"/>
          </w:tcPr>
          <w:p w:rsidR="00D02B5F" w:rsidRPr="00D8316D" w:rsidRDefault="00D02B5F" w:rsidP="005C344C">
            <w:pPr>
              <w:spacing w:after="0"/>
              <w:ind w:firstLine="481"/>
              <w:rPr>
                <w:rFonts w:ascii="Times New Roman" w:hAnsi="Times New Roman" w:cs="Times New Roman"/>
                <w:sz w:val="24"/>
                <w:szCs w:val="24"/>
              </w:rPr>
            </w:pPr>
            <w:r w:rsidRPr="00D8316D">
              <w:rPr>
                <w:rFonts w:ascii="Times New Roman" w:hAnsi="Times New Roman" w:cs="Times New Roman"/>
                <w:sz w:val="24"/>
                <w:szCs w:val="24"/>
              </w:rPr>
              <w:t>При производстве работ Подрядчиком должны, безусловно, соблюдаться требования, установленные действующими нормативами и правилами.</w:t>
            </w:r>
          </w:p>
          <w:p w:rsidR="00D02B5F" w:rsidRPr="00D8316D" w:rsidRDefault="00D02B5F" w:rsidP="005C344C">
            <w:pPr>
              <w:pStyle w:val="3"/>
              <w:tabs>
                <w:tab w:val="num" w:pos="-108"/>
                <w:tab w:val="left" w:pos="960"/>
              </w:tabs>
              <w:spacing w:after="0"/>
              <w:ind w:left="0" w:firstLine="481"/>
              <w:jc w:val="both"/>
              <w:rPr>
                <w:sz w:val="24"/>
                <w:szCs w:val="24"/>
                <w:highlight w:val="yellow"/>
              </w:rPr>
            </w:pPr>
            <w:r w:rsidRPr="00D8316D">
              <w:rPr>
                <w:sz w:val="24"/>
                <w:szCs w:val="24"/>
              </w:rPr>
              <w:t xml:space="preserve">А также работы выполняются в соответствии с техническим заданием (Приложение 1 к контракту). </w:t>
            </w:r>
          </w:p>
          <w:p w:rsidR="00D02B5F" w:rsidRPr="00D8316D" w:rsidRDefault="00D02B5F" w:rsidP="005C344C">
            <w:pPr>
              <w:pStyle w:val="3"/>
              <w:tabs>
                <w:tab w:val="num" w:pos="-108"/>
                <w:tab w:val="left" w:pos="960"/>
              </w:tabs>
              <w:spacing w:after="0"/>
              <w:ind w:left="0" w:firstLine="481"/>
              <w:jc w:val="both"/>
              <w:rPr>
                <w:sz w:val="24"/>
                <w:szCs w:val="24"/>
              </w:rPr>
            </w:pPr>
            <w:r w:rsidRPr="00D8316D">
              <w:rPr>
                <w:sz w:val="24"/>
                <w:szCs w:val="24"/>
              </w:rPr>
              <w:t xml:space="preserve">Подрядчиком должно быть обеспечено высокое качество выполнения работ, а также качество работ должно соответствовать требованиям действующих документов, </w:t>
            </w:r>
            <w:r w:rsidRPr="00D8316D">
              <w:rPr>
                <w:sz w:val="24"/>
                <w:szCs w:val="24"/>
              </w:rPr>
              <w:lastRenderedPageBreak/>
              <w:t>регламентирующих качество выполняемых работ и настоящего технического задания.</w:t>
            </w:r>
          </w:p>
        </w:tc>
      </w:tr>
    </w:tbl>
    <w:p w:rsidR="00BB4389" w:rsidRDefault="00E7684C">
      <w:bookmarkStart w:id="1" w:name="_GoBack"/>
      <w:bookmarkEnd w:id="1"/>
    </w:p>
    <w:sectPr w:rsidR="00BB43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4C" w:rsidRDefault="00E7684C" w:rsidP="00D02B5F">
      <w:pPr>
        <w:spacing w:after="0" w:line="240" w:lineRule="auto"/>
      </w:pPr>
      <w:r>
        <w:separator/>
      </w:r>
    </w:p>
  </w:endnote>
  <w:endnote w:type="continuationSeparator" w:id="0">
    <w:p w:rsidR="00E7684C" w:rsidRDefault="00E7684C" w:rsidP="00D0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4C" w:rsidRDefault="00E7684C" w:rsidP="00D02B5F">
      <w:pPr>
        <w:spacing w:after="0" w:line="240" w:lineRule="auto"/>
      </w:pPr>
      <w:r>
        <w:separator/>
      </w:r>
    </w:p>
  </w:footnote>
  <w:footnote w:type="continuationSeparator" w:id="0">
    <w:p w:rsidR="00E7684C" w:rsidRDefault="00E7684C" w:rsidP="00D02B5F">
      <w:pPr>
        <w:spacing w:after="0" w:line="240" w:lineRule="auto"/>
      </w:pPr>
      <w:r>
        <w:continuationSeparator/>
      </w:r>
    </w:p>
  </w:footnote>
  <w:footnote w:id="1">
    <w:p w:rsidR="00D02B5F" w:rsidRPr="008C0924" w:rsidRDefault="00D02B5F" w:rsidP="00D02B5F">
      <w:pPr>
        <w:pStyle w:val="a3"/>
        <w:rPr>
          <w:sz w:val="16"/>
          <w:szCs w:val="16"/>
        </w:rPr>
      </w:pPr>
      <w:r>
        <w:rPr>
          <w:rStyle w:val="a5"/>
        </w:rPr>
        <w:footnoteRef/>
      </w:r>
      <w:r w:rsidRPr="008C0924">
        <w:rPr>
          <w:sz w:val="16"/>
          <w:szCs w:val="16"/>
        </w:rPr>
        <w:t>В случае указания на товарный знак – параметры эквивалентности (конкретные показатели этого товара),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документаций на указанные машины и оборудование</w:t>
      </w:r>
    </w:p>
  </w:footnote>
  <w:footnote w:id="2">
    <w:p w:rsidR="00D02B5F" w:rsidRPr="008C0924" w:rsidRDefault="00D02B5F" w:rsidP="00D02B5F">
      <w:pPr>
        <w:pStyle w:val="a3"/>
        <w:rPr>
          <w:sz w:val="16"/>
          <w:szCs w:val="16"/>
        </w:rPr>
      </w:pPr>
      <w:r w:rsidRPr="008C0924">
        <w:rPr>
          <w:rStyle w:val="a5"/>
        </w:rPr>
        <w:footnoteRef/>
      </w:r>
      <w:r w:rsidRPr="008C0924">
        <w:rPr>
          <w:sz w:val="16"/>
          <w:szCs w:val="16"/>
        </w:rPr>
        <w:t xml:space="preserve"> Указываются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 При этом недопустима излишняя детализация параметров, не влияющих на реализацию потребности в целом. Приводящая к ограничению количества потенциальных участников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5F"/>
    <w:rsid w:val="000653DF"/>
    <w:rsid w:val="0029762E"/>
    <w:rsid w:val="00314FD5"/>
    <w:rsid w:val="00350460"/>
    <w:rsid w:val="007F41DA"/>
    <w:rsid w:val="008D00E6"/>
    <w:rsid w:val="00C50FB3"/>
    <w:rsid w:val="00D02B5F"/>
    <w:rsid w:val="00E7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CEC26-1713-4477-951E-0502677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D02B5F"/>
    <w:pPr>
      <w:spacing w:after="6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02B5F"/>
    <w:rPr>
      <w:rFonts w:ascii="Times New Roman" w:eastAsia="Times New Roman" w:hAnsi="Times New Roman" w:cs="Times New Roman"/>
      <w:sz w:val="20"/>
      <w:szCs w:val="20"/>
      <w:lang w:eastAsia="ru-RU"/>
    </w:rPr>
  </w:style>
  <w:style w:type="character" w:styleId="a5">
    <w:name w:val="footnote reference"/>
    <w:semiHidden/>
    <w:rsid w:val="00D02B5F"/>
    <w:rPr>
      <w:vertAlign w:val="superscript"/>
    </w:rPr>
  </w:style>
  <w:style w:type="paragraph" w:styleId="3">
    <w:name w:val="Body Text Indent 3"/>
    <w:basedOn w:val="a"/>
    <w:link w:val="30"/>
    <w:uiPriority w:val="99"/>
    <w:unhideWhenUsed/>
    <w:rsid w:val="00D02B5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02B5F"/>
    <w:rPr>
      <w:rFonts w:ascii="Times New Roman" w:eastAsia="Times New Roman" w:hAnsi="Times New Roman" w:cs="Times New Roman"/>
      <w:sz w:val="16"/>
      <w:szCs w:val="16"/>
      <w:lang w:eastAsia="ru-RU"/>
    </w:rPr>
  </w:style>
  <w:style w:type="paragraph" w:styleId="a6">
    <w:name w:val="List Paragraph"/>
    <w:basedOn w:val="a"/>
    <w:uiPriority w:val="34"/>
    <w:qFormat/>
    <w:rsid w:val="00D02B5F"/>
    <w:pPr>
      <w:ind w:left="720"/>
      <w:contextualSpacing/>
    </w:pPr>
    <w:rPr>
      <w:rFonts w:ascii="Calibri" w:eastAsia="Calibri" w:hAnsi="Calibri" w:cs="Times New Roman"/>
    </w:rPr>
  </w:style>
  <w:style w:type="paragraph" w:styleId="a7">
    <w:name w:val="No Spacing"/>
    <w:uiPriority w:val="1"/>
    <w:qFormat/>
    <w:rsid w:val="00D02B5F"/>
    <w:pPr>
      <w:spacing w:after="0" w:line="240" w:lineRule="auto"/>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D02B5F"/>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IN-01</cp:lastModifiedBy>
  <cp:revision>2</cp:revision>
  <dcterms:created xsi:type="dcterms:W3CDTF">2018-11-22T10:38:00Z</dcterms:created>
  <dcterms:modified xsi:type="dcterms:W3CDTF">2018-11-22T10:38:00Z</dcterms:modified>
</cp:coreProperties>
</file>